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D4" w:rsidRPr="00DD403F" w:rsidRDefault="00536715">
      <w:pPr>
        <w:rPr>
          <w:lang w:val="ru-RU"/>
        </w:rPr>
        <w:sectPr w:rsidR="004F52D4" w:rsidRPr="00DD403F">
          <w:pgSz w:w="11906" w:h="16383"/>
          <w:pgMar w:top="1440" w:right="1086" w:bottom="1440" w:left="920" w:header="720" w:footer="720" w:gutter="0"/>
          <w:cols w:space="720"/>
        </w:sectPr>
      </w:pPr>
      <w:bookmarkStart w:id="0" w:name="block-27233291"/>
      <w:r w:rsidRPr="00536715">
        <w:rPr>
          <w:noProof/>
          <w:lang w:val="ru-RU" w:eastAsia="ru-RU"/>
        </w:rPr>
        <w:drawing>
          <wp:inline distT="0" distB="0" distL="0" distR="0">
            <wp:extent cx="6286500" cy="8643938"/>
            <wp:effectExtent l="0" t="0" r="0" b="0"/>
            <wp:docPr id="1" name="Рисунок 1" descr="D:\1 СИСТЕМНАЯ ПАПКА\Рабочий стол\Абдуллаева А.М\тех.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Абдуллаева А.М\тех.5-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Программа по технологии </w:t>
      </w:r>
      <w:r w:rsidRPr="00DD403F">
        <w:rPr>
          <w:rFonts w:ascii="Times New Roman" w:hAnsi="Times New Roman"/>
          <w:color w:val="000000"/>
          <w:spacing w:val="-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Задачами курса технологии являются: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овладение знаниями, умениями и опытом деятельности в предметной области «Технология»;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D403F">
        <w:rPr>
          <w:rFonts w:ascii="Times New Roman" w:hAnsi="Times New Roman"/>
          <w:color w:val="000000"/>
          <w:spacing w:val="-2"/>
          <w:lang w:val="ru-RU"/>
        </w:rPr>
        <w:t>эстетической, правовой, экологической, технологической и других ее проявлениях),</w:t>
      </w:r>
      <w:r w:rsidRPr="00DD403F">
        <w:rPr>
          <w:rFonts w:ascii="Times New Roman" w:hAnsi="Times New Roman"/>
          <w:color w:val="00000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Основной</w:t>
      </w:r>
      <w:r w:rsidRPr="00DD403F">
        <w:rPr>
          <w:rFonts w:ascii="Times New Roman" w:hAnsi="Times New Roman"/>
          <w:color w:val="000000"/>
          <w:spacing w:val="-2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D403F">
        <w:rPr>
          <w:rFonts w:ascii="Times New Roman" w:hAnsi="Times New Roman"/>
          <w:color w:val="00000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Программа по технологии построена по модульному принципу.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ИНВАРИАНТНЫЕ МОДУЛИ ПРОГРАММЫ ПО ТЕХНОЛОГИИ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«3</w:t>
      </w:r>
      <w:r>
        <w:rPr>
          <w:rFonts w:ascii="Times New Roman" w:hAnsi="Times New Roman"/>
          <w:b/>
          <w:color w:val="000000"/>
        </w:rPr>
        <w:t>D</w:t>
      </w:r>
      <w:r w:rsidRPr="00DD403F">
        <w:rPr>
          <w:rFonts w:ascii="Times New Roman" w:hAnsi="Times New Roman"/>
          <w:b/>
          <w:color w:val="000000"/>
          <w:lang w:val="ru-RU"/>
        </w:rPr>
        <w:t>-моделирование, прототипирование, макетирование»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ВАРИАТИВНЫЕ МОДУЛИ ПРОГРАММЫ ПО ТЕХНОЛОГИИ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«Автоматизированные системы»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</w:t>
      </w:r>
      <w:r w:rsidRPr="00DD403F">
        <w:rPr>
          <w:rFonts w:ascii="Times New Roman" w:hAnsi="Times New Roman"/>
          <w:color w:val="000000"/>
          <w:lang w:val="ru-RU"/>
        </w:rPr>
        <w:lastRenderedPageBreak/>
        <w:t>автоматизированной системы (например, системы управления электродвигателем, освещением в помещении и прочее).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Модули «Животноводство» и «Растениеводство»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курсе технологии осуществляется реализация межпредметных связей: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4F52D4" w:rsidRPr="00DD403F" w:rsidRDefault="004F52D4">
      <w:pPr>
        <w:spacing w:line="240" w:lineRule="auto"/>
        <w:rPr>
          <w:lang w:val="ru-RU"/>
        </w:rPr>
        <w:sectPr w:rsidR="004F52D4" w:rsidRPr="00DD403F">
          <w:pgSz w:w="11906" w:h="16383"/>
          <w:pgMar w:top="1000" w:right="866" w:bottom="863" w:left="920" w:header="720" w:footer="720" w:gutter="0"/>
          <w:cols w:space="720"/>
        </w:sectPr>
      </w:pPr>
      <w:bookmarkStart w:id="2" w:name="block-27233294"/>
    </w:p>
    <w:bookmarkEnd w:id="2"/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DD403F">
        <w:rPr>
          <w:rFonts w:ascii="Times New Roman" w:hAnsi="Times New Roman"/>
          <w:b/>
          <w:color w:val="000000"/>
          <w:lang w:val="ru-RU"/>
        </w:rPr>
        <w:t>ИНВАРИАНТНЫЕ МОДУЛИ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DD403F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5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Материальный мир и потребности человека. Свойства вещей.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Материалы и сырьё. Естественные (природные) и искусственные материалы.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Материальные технологии. Технологический процесс.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Производство и техника. Роль техники в производственной деятельности человека.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Какие бывают профессии.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5" w:name="_Toc141791717"/>
      <w:bookmarkStart w:id="6" w:name="_Toc141791719"/>
      <w:bookmarkEnd w:id="5"/>
      <w:bookmarkEnd w:id="6"/>
      <w:r w:rsidRPr="00DD403F">
        <w:rPr>
          <w:rFonts w:ascii="Times New Roman" w:hAnsi="Times New Roman"/>
          <w:b/>
          <w:color w:val="000000"/>
          <w:lang w:val="ru-RU"/>
        </w:rPr>
        <w:t>8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Производство и его виды.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3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Сферы применения современных технологий.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Рынок труда. Функции рынка труда. Трудовые ресурсы.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Мир профессий. Профессия, квалификация и компетенции.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Выбор профессии в зависимости от интересов и способностей человека.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7" w:name="_Toc141791720"/>
      <w:bookmarkEnd w:id="7"/>
      <w:r w:rsidRPr="00DD403F">
        <w:rPr>
          <w:rFonts w:ascii="Times New Roman" w:hAnsi="Times New Roman"/>
          <w:b/>
          <w:color w:val="000000"/>
          <w:lang w:val="ru-RU"/>
        </w:rPr>
        <w:t>9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8" w:name="_Toc141791721"/>
      <w:bookmarkEnd w:id="8"/>
      <w:r w:rsidRPr="00DD403F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5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4"/>
          <w:lang w:val="ru-RU"/>
        </w:rPr>
        <w:t>Технологии обработки конструкционных материалов</w:t>
      </w:r>
      <w:r w:rsidRPr="00DD403F">
        <w:rPr>
          <w:rFonts w:ascii="Times New Roman" w:hAnsi="Times New Roman"/>
          <w:color w:val="000000"/>
          <w:lang w:val="ru-RU"/>
        </w:rPr>
        <w:t>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1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Бумага и её свойства. Производство бумаги, история и современные технологии.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Ручной и электрифицированный инструмент для обработки древесины.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Операции (основные): разметка, пиление, сверление, зачистка, декорирование древесины.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Народные промыслы по обработке древесины.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древесины.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древесины».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Общие сведения о питании и технологиях приготовления пищи.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Рациональное, здоровое питание, режим питания, пищевая пирамида.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пищевых продуктов.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1"/>
          <w:lang w:val="ru-RU"/>
        </w:rPr>
        <w:t>Групповой проект по теме «Питание и здоровье человека».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Современные технологии производства тканей с разными свойствами.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Основы технологии изготовления изделий из текстильных материалов.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Устройство швейной машины: виды приводов швейной машины, регуляторы.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Виды стежков, швов. Виды ручных и машинных швов (стачные, краевые).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Профессии, связанные со швейным производством.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Выполнение технологических операций по пошиву проектного изделия, отделке изделия.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Оценка качества изготовления проектного швейного изделия.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9" w:name="_Toc141791723"/>
      <w:bookmarkStart w:id="10" w:name="_Toc141791725"/>
      <w:bookmarkEnd w:id="9"/>
      <w:bookmarkEnd w:id="10"/>
      <w:r w:rsidRPr="00DD403F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5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Автоматизация и роботизация. Принципы работы робота.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Классификация современных роботов. Виды роботов, их функции и назначение.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Взаимосвязь конструкции робота и выполняемой им функции.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Робототехнический конструктор и комплектующие.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Чтение схем. Сборка роботизированной конструкции по готовой схеме.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Базовые принципы программирования.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Визуальный язык для программирования простых робототехнических систем.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1" w:name="_Toc141791727"/>
      <w:bookmarkStart w:id="12" w:name="_Toc141791729"/>
      <w:bookmarkEnd w:id="11"/>
      <w:bookmarkEnd w:id="12"/>
      <w:r w:rsidRPr="00DD403F">
        <w:rPr>
          <w:rFonts w:ascii="Times New Roman" w:hAnsi="Times New Roman"/>
          <w:b/>
          <w:color w:val="000000"/>
          <w:lang w:val="ru-RU"/>
        </w:rPr>
        <w:t>8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История развития беспилотного авиастроения, применение беспилотных воздушных судов.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Основные принципы теории автоматического управления и регулирования. Обратная связь.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Датчики, принципы и режимы работы, параметры, применение.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Отладка роботизированных конструкций в соответствии с поставленными задачами.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Беспроводное управление роботом.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Учебный проект по робототехнике (одна из предложенных тем на выбор).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3" w:name="_Toc141791730"/>
      <w:bookmarkEnd w:id="13"/>
      <w:r w:rsidRPr="00DD403F">
        <w:rPr>
          <w:rFonts w:ascii="Times New Roman" w:hAnsi="Times New Roman"/>
          <w:b/>
          <w:color w:val="000000"/>
          <w:lang w:val="ru-RU"/>
        </w:rPr>
        <w:t>9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Робототехнические системы. Автоматизированные и роботи</w:t>
      </w:r>
      <w:r w:rsidRPr="00DD403F">
        <w:rPr>
          <w:rFonts w:ascii="Times New Roman" w:hAnsi="Times New Roman"/>
          <w:color w:val="000000"/>
          <w:spacing w:val="-2"/>
          <w:lang w:val="ru-RU"/>
        </w:rPr>
        <w:t xml:space="preserve">зированные производственные линии. 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Система интернет вещей. Промышленный интернет вещей.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Потребительский интернет вещей. Элементы «Умного дома».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Протоколы связи.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Перспективы автоматизации и роботизации: возможности и ограничения.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 в области робототехники.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Научно-практический проект по робототехнике.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Модуль «3</w:t>
      </w:r>
      <w:r>
        <w:rPr>
          <w:rFonts w:ascii="Times New Roman" w:hAnsi="Times New Roman"/>
          <w:b/>
          <w:color w:val="000000"/>
        </w:rPr>
        <w:t>D</w:t>
      </w:r>
      <w:r w:rsidRPr="00DD403F">
        <w:rPr>
          <w:rFonts w:ascii="Times New Roman" w:hAnsi="Times New Roman"/>
          <w:b/>
          <w:color w:val="000000"/>
          <w:lang w:val="ru-RU"/>
        </w:rPr>
        <w:t>-моделирование, прототипирование, макетирование»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4" w:name="_Toc141791733"/>
      <w:bookmarkEnd w:id="14"/>
      <w:r w:rsidRPr="00DD403F">
        <w:rPr>
          <w:rFonts w:ascii="Times New Roman" w:hAnsi="Times New Roman"/>
          <w:b/>
          <w:color w:val="000000"/>
          <w:lang w:val="ru-RU"/>
        </w:rPr>
        <w:t>8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-моделирование как технология создания визуальных моделей.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-моделировании. Куб и кубоид. Шар и многогранник. Цилиндр, призма, пирамида.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Понятие «прототипирование». Создание цифровой объёмной модели.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Инструменты для создания цифровой объёмной модели.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5" w:name="_Toc141791734"/>
      <w:bookmarkEnd w:id="15"/>
      <w:r w:rsidRPr="00DD403F">
        <w:rPr>
          <w:rFonts w:ascii="Times New Roman" w:hAnsi="Times New Roman"/>
          <w:b/>
          <w:color w:val="000000"/>
          <w:lang w:val="ru-RU"/>
        </w:rPr>
        <w:t>9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Моделирование сложных объектов. Рендеринг. Полигональная сетка.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Понятие «аддитивные технологии».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-принтеры.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Области применения трёхмерной печати. Сырьё для трёхмерной печати.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-принтере.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Профессии, связанные с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-печатью.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6" w:name="_Toc141791735"/>
      <w:bookmarkEnd w:id="16"/>
      <w:r w:rsidRPr="00DD403F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5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Основы графической грамоты. Графические материалы и инструменты.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Чтение чертежа.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7" w:name="_Toc141791737"/>
      <w:bookmarkStart w:id="18" w:name="_Toc141791739"/>
      <w:bookmarkEnd w:id="17"/>
      <w:bookmarkEnd w:id="18"/>
      <w:r w:rsidRPr="00DD403F">
        <w:rPr>
          <w:rFonts w:ascii="Times New Roman" w:hAnsi="Times New Roman"/>
          <w:b/>
          <w:color w:val="000000"/>
          <w:lang w:val="ru-RU"/>
        </w:rPr>
        <w:t>8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Создание документов, виды документов. Основная надпись.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Геометрические примитивы.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Создание, редактирование и трансформация графических объектов.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Сложные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Изделия и их модели. Анализ формы объекта и синтез модели.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План создания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19" w:name="_Toc141791740"/>
      <w:bookmarkEnd w:id="19"/>
      <w:r w:rsidRPr="00DD403F">
        <w:rPr>
          <w:rFonts w:ascii="Times New Roman" w:hAnsi="Times New Roman"/>
          <w:b/>
          <w:color w:val="000000"/>
          <w:lang w:val="ru-RU"/>
        </w:rPr>
        <w:t>9 КЛАСС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  <w:bookmarkStart w:id="20" w:name="_Toc141791741"/>
      <w:bookmarkEnd w:id="20"/>
    </w:p>
    <w:p w:rsidR="004F52D4" w:rsidRPr="00DD403F" w:rsidRDefault="004F52D4">
      <w:pPr>
        <w:spacing w:line="240" w:lineRule="auto"/>
        <w:rPr>
          <w:lang w:val="ru-RU"/>
        </w:rPr>
        <w:sectPr w:rsidR="004F52D4" w:rsidRPr="00DD403F">
          <w:pgSz w:w="11906" w:h="16383"/>
          <w:pgMar w:top="780" w:right="866" w:bottom="1083" w:left="700" w:header="720" w:footer="720" w:gutter="0"/>
          <w:cols w:space="720"/>
        </w:sectPr>
      </w:pPr>
      <w:bookmarkStart w:id="21" w:name="block-27233290"/>
    </w:p>
    <w:bookmarkEnd w:id="21"/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22" w:name="_Toc141791749"/>
      <w:bookmarkEnd w:id="22"/>
      <w:r w:rsidRPr="00DD403F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1) патриотического воспитания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проявление интереса к истории и современному состоянию российской науки и технологии;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ценностное отношение к достижениям российских инженеров и учёных.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2)гражданского и духовно-нравственного воспитания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3)эстетического воспитания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восприятие эстетических качеств предметов труда;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умение создавать эстетически значимые изделия из различных 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4) ценности научного познания и практической деятельности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осознание ценности науки как фундамента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5) формирования культуры здоровья и эмоционального благополучия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6)трудового воспитания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уважение к труду, трудящимся, результатам труда (своего и других людей);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умение ориентироваться в мире современных профессий;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ориентация на достижение выдающихся результатов в профессиональной деятельности.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7)экологического воспитания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осознание пределов преобразовательной деятельности человека.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23" w:name="_Toc141791750"/>
      <w:bookmarkEnd w:id="23"/>
      <w:r w:rsidRPr="00DD403F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Универсальные познавательные учебные действия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природных и рукотворных объектов;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оценивать полноту, достоверность и актуальность полученной информации;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опытным путём изучать свойства различных 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строить и оценивать модели объектов, явлений и процессов;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Работа с информацией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выбирать форму представления информации в зависимости от поставленной задачи;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понимать различие между данными, информацией и знаниями;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владеть начальными навыками работы с «большими данными»;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технологией трансформации данных в информацию, информации в знания.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делать выбор и брать ответственность за решение.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Самоконтроль (рефлексия):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Умения принятия себя и других: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У обучающегося будут сформированы умения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общения</w:t>
      </w:r>
      <w:r w:rsidRPr="00DD403F">
        <w:rPr>
          <w:rFonts w:ascii="Times New Roman" w:hAnsi="Times New Roman"/>
          <w:color w:val="000000"/>
          <w:lang w:val="ru-RU"/>
        </w:rPr>
        <w:t xml:space="preserve"> как часть коммуникативных универсальных учебных действий: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ходе обсуждения учебного материала, планирования и осуществления учебного проекта;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рамках публичного представления результатов проектной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ходе совместного решения задачи с использованием облачных сервисов;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 ходе общения с представителями других культур, в частности в социальных сетях.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навыками отстаивания своей точки зрения, используя при этом законы логики;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уметь распознавать некорректную аргументацию.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bookmarkStart w:id="24" w:name="_Toc141791751"/>
      <w:bookmarkEnd w:id="24"/>
      <w:r w:rsidRPr="00DD403F">
        <w:rPr>
          <w:rFonts w:ascii="Times New Roman" w:hAnsi="Times New Roman"/>
          <w:b/>
          <w:color w:val="000000"/>
          <w:lang w:val="ru-RU"/>
        </w:rPr>
        <w:lastRenderedPageBreak/>
        <w:t>ПРЕДМЕТНЫЕ РЕЗУЛЬТАТЫ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Для всех модулей обязательные предметные результаты: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</w:rPr>
        <w:t></w:t>
      </w:r>
      <w:r w:rsidRPr="00DD403F">
        <w:rPr>
          <w:rFonts w:ascii="Times New Roman" w:hAnsi="Times New Roman"/>
          <w:color w:val="000000"/>
          <w:lang w:val="ru-RU"/>
        </w:rPr>
        <w:t xml:space="preserve"> организовывать рабочее место в соответствии с изучаемой технологией;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</w:rPr>
        <w:t></w:t>
      </w:r>
      <w:r w:rsidRPr="00DD403F">
        <w:rPr>
          <w:rFonts w:ascii="Times New Roman" w:hAnsi="Times New Roman"/>
          <w:color w:val="000000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</w:rPr>
        <w:t></w:t>
      </w:r>
      <w:r w:rsidRPr="00DD403F">
        <w:rPr>
          <w:rFonts w:ascii="Times New Roman" w:hAnsi="Times New Roman"/>
          <w:color w:val="000000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«Производство и технологии»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5 классе: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технологии;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потребности человека;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естественные (природные) и искусственные материалы;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сравнивать и анализировать свойства 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классифицировать технику, описывать назначение техники;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5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метод учебного проектирования, выполнять учебные проекты;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назвать и характеризовать профессии.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DD403F">
        <w:rPr>
          <w:rFonts w:ascii="Times New Roman" w:hAnsi="Times New Roman"/>
          <w:b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общие принципы управления;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анализировать возможности и сферу применения современных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технологии получения, преобразования и использования энергии;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биотехнологии, их применение;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направления развития и особенности перспективных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предлагать предпринимательские идеи, обосновывать их решение;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определять проблему, анализировать потребности в продукте;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9 классе: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перечислять и характеризовать виды современных информационно-когнитивных технологий;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 модели экономической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разрабатывать бизнес-проект;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4"/>
          <w:lang w:val="ru-RU"/>
        </w:rPr>
        <w:t>оценивать эффективность предпринимательской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закономерности технологического развития цивилизации;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планировать своё профессиональное образование и профессиональную карьеру.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«Технологии обработки материалов и пищевых продуктов»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виды бумаги, её свойства, получение и применение;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народные промыслы по обработке древесины;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виды древесины, пиломатериалов;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древесины разных пород деревьев;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знать и называть пищевую ценность яиц, круп, овощей;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выполнять технологии первичной обработки овощей, круп;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яиц, овощей, круп;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виды планировки кухни; способы рационального размещения мебели;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анализировать и сравнивать свойства текстильных материалов;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выбирать материалы, инструменты и оборудование для выполнения швейных работ;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ручные инструменты для выполнения швейных работ;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«Робототехника»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классифицировать и характеризовать роботов по видам и назначению;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знать основные законы робототехники;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характеризовать назначение деталей робототехнического конструктора;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реализовывать полный цикл создания робота;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конструировать и моделировать робототехнические системы;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приводить примеры применения роботов из различных областей материального мира;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автоматизированные и роботизированные производственные линии;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анализировать перспективы развития робототехники;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реализовывать полный цикл создания робота;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визуальный язык для программирования простых робототехнических систем;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составлять алгоритмы и программы по управлению робототехническими системами;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самостоятельно осуществлять робототехнические проекты.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«Компьютерная графика. Черчение»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виды и области применения графической информации;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применять чертёжные инструменты;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программное обеспечение для создания проектной документации;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 различные виды документов;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способами создания, редактирования и трансформации графических объектов;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DD403F">
        <w:rPr>
          <w:rFonts w:ascii="Times New Roman" w:hAnsi="Times New Roman"/>
          <w:color w:val="000000"/>
          <w:lang w:val="ru-RU"/>
        </w:rPr>
        <w:t>ных инструментов и приспособлений и (или) с использованием программного обеспечения;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DD403F">
        <w:rPr>
          <w:rFonts w:ascii="Times New Roman" w:hAnsi="Times New Roman"/>
          <w:color w:val="00000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 в системе автоматизированного проектирования (САПР);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</w:rPr>
        <w:t>D</w:t>
      </w:r>
      <w:r w:rsidRPr="00DD403F">
        <w:rPr>
          <w:rFonts w:ascii="Times New Roman" w:hAnsi="Times New Roman"/>
          <w:b/>
          <w:i/>
          <w:color w:val="000000"/>
          <w:lang w:val="ru-RU"/>
        </w:rPr>
        <w:t>-моделирование, прототипирование, макетирование»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DD403F">
        <w:rPr>
          <w:rFonts w:ascii="Times New Roman" w:hAnsi="Times New Roman"/>
          <w:i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создавать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-модели, используя программное обеспечение;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устанавливать адекватность модели объекту и целям моделирования;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проводить анализ и модернизацию компьютерной модели;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-принтер, лазерный гравёр и другие);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DD403F">
        <w:rPr>
          <w:rFonts w:ascii="Times New Roman" w:hAnsi="Times New Roman"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-принтер, лазерный гравёр и другие);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и выполнять этапы аддитивного производства;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</w:rPr>
        <w:t>D</w:t>
      </w:r>
      <w:r w:rsidRPr="00DD403F">
        <w:rPr>
          <w:rFonts w:ascii="Times New Roman" w:hAnsi="Times New Roman"/>
          <w:color w:val="000000"/>
          <w:lang w:val="ru-RU"/>
        </w:rPr>
        <w:t>-моделирования, их востребованность на рынке труда.</w:t>
      </w: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вариативного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«Автоматизированные системы»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8–9 классах: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признаки автоматизированных систем, их виды;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принципы управления технологическими процессами;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управляющие и управляемые системы, функции обратной связи;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spacing w:val="-4"/>
          <w:lang w:val="ru-RU"/>
        </w:rPr>
        <w:t>осуществлять управление учебными техническими системами;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конструировать автоматизированные системы;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lastRenderedPageBreak/>
        <w:t>называть основные электрические устройства и их функции для создания автоматизированных систем;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объяснять принцип сборки электрических схем;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«Животноводство»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7–8 классах: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основные направления животноводства;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виды сельскохозяйственных животных, характерных для данного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оценивать условия содержания животных в различных условиях;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навыками оказания первой помощи заболевшим или пораненным животным;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способы переработки и хранения продукции животноводства;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пути цифровизации животноводческого производства;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объяснять особенности сельскохозяйственного производства своего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left="120"/>
        <w:jc w:val="both"/>
        <w:rPr>
          <w:lang w:val="ru-RU"/>
        </w:rPr>
      </w:pPr>
      <w:r w:rsidRPr="00DD403F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модуля «Растениеводство»</w:t>
      </w:r>
    </w:p>
    <w:p w:rsidR="004F52D4" w:rsidRPr="00DD403F" w:rsidRDefault="004F52D4">
      <w:pPr>
        <w:spacing w:after="0" w:line="240" w:lineRule="auto"/>
        <w:ind w:left="120"/>
        <w:jc w:val="both"/>
        <w:rPr>
          <w:lang w:val="ru-RU"/>
        </w:rPr>
      </w:pP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D403F">
        <w:rPr>
          <w:rFonts w:ascii="Times New Roman" w:hAnsi="Times New Roman"/>
          <w:b/>
          <w:i/>
          <w:color w:val="000000"/>
          <w:lang w:val="ru-RU"/>
        </w:rPr>
        <w:t>в 7–8 классах</w:t>
      </w:r>
      <w:r w:rsidRPr="00DD403F">
        <w:rPr>
          <w:rFonts w:ascii="Times New Roman" w:hAnsi="Times New Roman"/>
          <w:b/>
          <w:color w:val="000000"/>
          <w:lang w:val="ru-RU"/>
        </w:rPr>
        <w:t>: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основные направления растениеводства;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виды и свойства почв данного региона;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ручные и механизированные инструменты обработки почвы;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классифицировать культурные растения по различным основаниям;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полезные дикорастущие растения и знать их свойства;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назвать опасные для человека дикорастущие растения;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полезные для человека грибы;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называть опасные для человека грибы;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владеть методами сбора, переработки и хранения полезных для человека грибов;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основные направления цифровизации и роботизации в растениеводстве;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4F52D4" w:rsidRPr="00DD403F" w:rsidRDefault="00240193">
      <w:pPr>
        <w:spacing w:after="0" w:line="240" w:lineRule="auto"/>
        <w:ind w:firstLine="600"/>
        <w:jc w:val="both"/>
        <w:rPr>
          <w:lang w:val="ru-RU"/>
        </w:rPr>
      </w:pPr>
      <w:r w:rsidRPr="00DD403F">
        <w:rPr>
          <w:rFonts w:ascii="Times New Roman" w:hAnsi="Times New Roman"/>
          <w:color w:val="00000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F52D4" w:rsidRPr="00DD403F" w:rsidRDefault="004F52D4">
      <w:pPr>
        <w:rPr>
          <w:lang w:val="ru-RU"/>
        </w:rPr>
        <w:sectPr w:rsidR="004F52D4" w:rsidRPr="00DD403F">
          <w:pgSz w:w="11906" w:h="16383"/>
          <w:pgMar w:top="780" w:right="866" w:bottom="1083" w:left="920" w:header="720" w:footer="720" w:gutter="0"/>
          <w:cols w:space="720"/>
        </w:sectPr>
      </w:pPr>
      <w:bookmarkStart w:id="25" w:name="block-27233292"/>
    </w:p>
    <w:p w:rsidR="004F52D4" w:rsidRDefault="00240193">
      <w:pPr>
        <w:spacing w:after="0" w:line="240" w:lineRule="auto"/>
        <w:ind w:left="120"/>
      </w:pPr>
      <w:bookmarkStart w:id="26" w:name="block-27233293"/>
      <w:bookmarkEnd w:id="25"/>
      <w:r w:rsidRPr="00DD40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52D4" w:rsidRDefault="0024019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87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5576"/>
        <w:gridCol w:w="1629"/>
        <w:gridCol w:w="1856"/>
        <w:gridCol w:w="1967"/>
        <w:gridCol w:w="2799"/>
      </w:tblGrid>
      <w:tr w:rsidR="004F52D4">
        <w:trPr>
          <w:trHeight w:val="139"/>
          <w:tblCellSpacing w:w="0" w:type="dxa"/>
        </w:trPr>
        <w:tc>
          <w:tcPr>
            <w:tcW w:w="1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47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16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16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 w:rsidRPr="00DD403F">
        <w:trPr>
          <w:trHeight w:val="1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4F52D4">
        <w:trPr>
          <w:trHeight w:val="362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62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16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49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137"/>
          <w:tblCellSpacing w:w="0" w:type="dxa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16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218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pacing w:line="240" w:lineRule="auto"/>
        <w:sectPr w:rsidR="004F52D4">
          <w:pgSz w:w="16383" w:h="11906" w:orient="landscape"/>
          <w:pgMar w:top="780" w:right="1800" w:bottom="786" w:left="920" w:header="720" w:footer="720" w:gutter="0"/>
          <w:cols w:space="720"/>
        </w:sectPr>
      </w:pPr>
    </w:p>
    <w:p w:rsidR="004F52D4" w:rsidRDefault="00240193">
      <w:pPr>
        <w:spacing w:after="0" w:line="240" w:lineRule="auto"/>
        <w:ind w:left="120"/>
      </w:pPr>
      <w:bookmarkStart w:id="27" w:name="block-2723329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F52D4" w:rsidRDefault="0024019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1465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5177"/>
        <w:gridCol w:w="1665"/>
        <w:gridCol w:w="1854"/>
        <w:gridCol w:w="1955"/>
        <w:gridCol w:w="2869"/>
      </w:tblGrid>
      <w:tr w:rsidR="004F52D4">
        <w:trPr>
          <w:trHeight w:val="241"/>
          <w:tblCellSpacing w:w="0" w:type="dxa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775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7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4F52D4">
        <w:trPr>
          <w:trHeight w:val="62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7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 w:rsidRPr="00DD403F">
        <w:trPr>
          <w:trHeight w:val="2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77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4.Робототехника</w:t>
            </w: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37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32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7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377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ectPr w:rsidR="004F52D4">
          <w:pgSz w:w="16383" w:h="11906" w:orient="landscape"/>
          <w:pgMar w:top="1000" w:right="1800" w:bottom="786" w:left="920" w:header="720" w:footer="720" w:gutter="0"/>
          <w:cols w:space="720"/>
        </w:sectPr>
      </w:pPr>
    </w:p>
    <w:p w:rsidR="004F52D4" w:rsidRPr="00DD403F" w:rsidRDefault="00240193">
      <w:pPr>
        <w:spacing w:after="0" w:line="240" w:lineRule="auto"/>
        <w:ind w:left="120"/>
        <w:rPr>
          <w:lang w:val="ru-RU"/>
        </w:rPr>
      </w:pPr>
      <w:bookmarkStart w:id="28" w:name="block-27233289"/>
      <w:bookmarkStart w:id="29" w:name="block-27233301"/>
      <w:bookmarkEnd w:id="27"/>
      <w:bookmarkEnd w:id="28"/>
      <w:r w:rsidRPr="00DD40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 9 КЛАСС (ИНВАРИАНТНЫЕ МОДУЛИ) </w:t>
      </w:r>
    </w:p>
    <w:tbl>
      <w:tblPr>
        <w:tblW w:w="1499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5535"/>
        <w:gridCol w:w="1663"/>
        <w:gridCol w:w="1880"/>
        <w:gridCol w:w="1991"/>
        <w:gridCol w:w="2862"/>
      </w:tblGrid>
      <w:tr w:rsidR="004F52D4">
        <w:trPr>
          <w:trHeight w:val="90"/>
          <w:tblCellSpacing w:w="0" w:type="dxa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>Раздел 1.Производство и технологии</w:t>
            </w: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Предпринимательство. Организация собственного производства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Моделирование экономической деятельности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Технологическое предпринимательство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>Раздел 2.Компьютерная графика. Черчение</w:t>
            </w: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 w:rsidRPr="00DD403F">
        <w:trPr>
          <w:trHeight w:val="90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b/>
                <w:color w:val="000000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</w:rPr>
              <w:t>D</w:t>
            </w:r>
            <w:r w:rsidRPr="00DD403F">
              <w:rPr>
                <w:rFonts w:ascii="Times New Roman" w:hAnsi="Times New Roman"/>
                <w:b/>
                <w:color w:val="000000"/>
                <w:lang w:val="ru-RU"/>
              </w:rPr>
              <w:t>-моделирование, прототипирование, макетирование</w:t>
            </w: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Основы проектной деятельности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</w:rPr>
              <w:t>D</w:t>
            </w:r>
            <w:r w:rsidRPr="00DD403F">
              <w:rPr>
                <w:rFonts w:ascii="Times New Roman" w:hAnsi="Times New Roman"/>
                <w:color w:val="000000"/>
                <w:lang w:val="ru-RU"/>
              </w:rPr>
              <w:t>-технологиями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>Раздел 4.Робототехника</w:t>
            </w: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Система «Интернет вещей»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Промышленный Интернет вещей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Потребительский Интернет вещей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Основы проектной деятельности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553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Современные профессии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ectPr w:rsidR="004F52D4">
          <w:pgSz w:w="16383" w:h="11906" w:orient="landscape"/>
          <w:pgMar w:top="560" w:right="1800" w:bottom="652" w:left="920" w:header="720" w:footer="720" w:gutter="0"/>
          <w:cols w:space="720"/>
        </w:sectPr>
      </w:pPr>
    </w:p>
    <w:p w:rsidR="004F52D4" w:rsidRDefault="00240193">
      <w:pPr>
        <w:spacing w:after="0"/>
        <w:ind w:left="120"/>
      </w:pPr>
      <w:bookmarkStart w:id="30" w:name="block-2723329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52D4" w:rsidRDefault="002401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81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5106"/>
        <w:gridCol w:w="1358"/>
        <w:gridCol w:w="1843"/>
        <w:gridCol w:w="1912"/>
        <w:gridCol w:w="1349"/>
        <w:gridCol w:w="2223"/>
      </w:tblGrid>
      <w:tr w:rsidR="004F52D4">
        <w:trPr>
          <w:trHeight w:val="228"/>
          <w:tblCellSpacing w:w="0" w:type="dxa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73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13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59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59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13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59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13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409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225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357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ectPr w:rsidR="004F52D4">
          <w:pgSz w:w="16383" w:h="11906" w:orient="landscape"/>
          <w:pgMar w:top="780" w:right="1800" w:bottom="1006" w:left="920" w:header="720" w:footer="720" w:gutter="0"/>
          <w:cols w:space="720"/>
        </w:sectPr>
      </w:pPr>
    </w:p>
    <w:p w:rsidR="004F52D4" w:rsidRDefault="00240193">
      <w:pPr>
        <w:spacing w:after="0"/>
        <w:ind w:left="120"/>
      </w:pPr>
      <w:bookmarkStart w:id="31" w:name="block-2723330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4F52D4" w:rsidRDefault="002401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1487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5033"/>
        <w:gridCol w:w="1409"/>
        <w:gridCol w:w="1843"/>
        <w:gridCol w:w="1912"/>
        <w:gridCol w:w="1349"/>
        <w:gridCol w:w="2223"/>
      </w:tblGrid>
      <w:tr w:rsidR="004F52D4">
        <w:trPr>
          <w:trHeight w:val="90"/>
          <w:tblCellSpacing w:w="0" w:type="dxa"/>
        </w:trPr>
        <w:tc>
          <w:tcPr>
            <w:tcW w:w="1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распечатанных деталей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ectPr w:rsidR="004F52D4">
          <w:pgSz w:w="16383" w:h="11906" w:orient="landscape"/>
          <w:pgMar w:top="780" w:right="1800" w:bottom="786" w:left="920" w:header="720" w:footer="720" w:gutter="0"/>
          <w:cols w:space="720"/>
        </w:sectPr>
      </w:pPr>
    </w:p>
    <w:p w:rsidR="004F52D4" w:rsidRDefault="00240193">
      <w:pPr>
        <w:spacing w:after="0"/>
        <w:ind w:left="120"/>
      </w:pPr>
      <w:bookmarkStart w:id="32" w:name="block-27233306"/>
      <w:bookmarkStart w:id="33" w:name="block-27233307"/>
      <w:bookmarkEnd w:id="3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4F52D4" w:rsidRDefault="002401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487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5145"/>
        <w:gridCol w:w="1369"/>
        <w:gridCol w:w="1843"/>
        <w:gridCol w:w="1912"/>
        <w:gridCol w:w="1349"/>
        <w:gridCol w:w="2223"/>
      </w:tblGrid>
      <w:tr w:rsidR="004F52D4">
        <w:trPr>
          <w:trHeight w:val="90"/>
          <w:tblCellSpacing w:w="0" w:type="dxa"/>
        </w:trPr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5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2D4" w:rsidRDefault="004F52D4">
            <w:pPr>
              <w:spacing w:line="240" w:lineRule="auto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7" w:type="dxa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  <w:tc>
          <w:tcPr>
            <w:tcW w:w="2196" w:type="dxa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after="0" w:line="240" w:lineRule="auto"/>
              <w:ind w:left="135"/>
            </w:pPr>
          </w:p>
        </w:tc>
      </w:tr>
      <w:tr w:rsidR="004F52D4">
        <w:trPr>
          <w:trHeight w:val="90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Pr="00DD403F" w:rsidRDefault="00240193">
            <w:pPr>
              <w:spacing w:after="0" w:line="240" w:lineRule="auto"/>
              <w:ind w:left="135"/>
              <w:rPr>
                <w:lang w:val="ru-RU"/>
              </w:rPr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 w:rsidRPr="00DD4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4F52D4" w:rsidRDefault="002401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2D4" w:rsidRDefault="004F52D4">
            <w:pPr>
              <w:spacing w:line="240" w:lineRule="auto"/>
            </w:pPr>
          </w:p>
        </w:tc>
      </w:tr>
    </w:tbl>
    <w:p w:rsidR="004F52D4" w:rsidRDefault="004F52D4">
      <w:pPr>
        <w:sectPr w:rsidR="004F52D4">
          <w:pgSz w:w="16383" w:h="11906" w:orient="landscape"/>
          <w:pgMar w:top="780" w:right="1800" w:bottom="786" w:left="920" w:header="720" w:footer="720" w:gutter="0"/>
          <w:cols w:space="720"/>
        </w:sectPr>
      </w:pPr>
    </w:p>
    <w:p w:rsidR="004F52D4" w:rsidRDefault="00240193">
      <w:pPr>
        <w:spacing w:after="0"/>
        <w:ind w:left="120"/>
      </w:pPr>
      <w:bookmarkStart w:id="34" w:name="block-27233309"/>
      <w:bookmarkStart w:id="35" w:name="block-27233308"/>
      <w:bookmarkEnd w:id="33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52D4" w:rsidRDefault="002401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52D4" w:rsidRDefault="004F52D4">
      <w:pPr>
        <w:spacing w:after="0" w:line="480" w:lineRule="auto"/>
        <w:ind w:left="120"/>
      </w:pPr>
    </w:p>
    <w:p w:rsidR="004F52D4" w:rsidRDefault="004F52D4">
      <w:pPr>
        <w:spacing w:after="0" w:line="480" w:lineRule="auto"/>
        <w:ind w:left="120"/>
      </w:pPr>
    </w:p>
    <w:p w:rsidR="004F52D4" w:rsidRDefault="004F52D4">
      <w:pPr>
        <w:spacing w:after="0"/>
        <w:ind w:left="120"/>
      </w:pPr>
    </w:p>
    <w:p w:rsidR="004F52D4" w:rsidRDefault="002401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52D4" w:rsidRDefault="004F52D4">
      <w:pPr>
        <w:spacing w:after="0" w:line="480" w:lineRule="auto"/>
        <w:ind w:left="120"/>
      </w:pPr>
    </w:p>
    <w:p w:rsidR="004F52D4" w:rsidRDefault="004F52D4">
      <w:pPr>
        <w:spacing w:after="0"/>
        <w:ind w:left="120"/>
      </w:pPr>
    </w:p>
    <w:p w:rsidR="004F52D4" w:rsidRPr="00DD403F" w:rsidRDefault="00240193">
      <w:pPr>
        <w:spacing w:after="0" w:line="480" w:lineRule="auto"/>
        <w:ind w:left="120"/>
        <w:rPr>
          <w:lang w:val="ru-RU"/>
        </w:rPr>
      </w:pPr>
      <w:r w:rsidRPr="00DD40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35"/>
    </w:p>
    <w:sectPr w:rsidR="004F52D4" w:rsidRPr="00DD403F" w:rsidSect="004F52D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193" w:rsidRDefault="00240193">
      <w:pPr>
        <w:spacing w:line="240" w:lineRule="auto"/>
      </w:pPr>
      <w:r>
        <w:separator/>
      </w:r>
    </w:p>
  </w:endnote>
  <w:endnote w:type="continuationSeparator" w:id="0">
    <w:p w:rsidR="00240193" w:rsidRDefault="00240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193" w:rsidRDefault="00240193">
      <w:pPr>
        <w:spacing w:after="0"/>
      </w:pPr>
      <w:r>
        <w:separator/>
      </w:r>
    </w:p>
  </w:footnote>
  <w:footnote w:type="continuationSeparator" w:id="0">
    <w:p w:rsidR="00240193" w:rsidRDefault="002401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2D4"/>
    <w:rsid w:val="00240193"/>
    <w:rsid w:val="004F52D4"/>
    <w:rsid w:val="00536715"/>
    <w:rsid w:val="00DD403F"/>
    <w:rsid w:val="3BFF1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0C71B-65FA-4D1C-B9AE-362E7428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2D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F5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5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F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F52D4"/>
    <w:rPr>
      <w:i/>
      <w:iCs/>
    </w:rPr>
  </w:style>
  <w:style w:type="character" w:styleId="a4">
    <w:name w:val="Hyperlink"/>
    <w:basedOn w:val="a0"/>
    <w:uiPriority w:val="99"/>
    <w:unhideWhenUsed/>
    <w:qFormat/>
    <w:rsid w:val="004F52D4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4F52D4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4F52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4F52D4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4F52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4F52D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4F52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4F52D4"/>
  </w:style>
  <w:style w:type="character" w:customStyle="1" w:styleId="10">
    <w:name w:val="Заголовок 1 Знак"/>
    <w:basedOn w:val="a0"/>
    <w:link w:val="1"/>
    <w:uiPriority w:val="9"/>
    <w:qFormat/>
    <w:rsid w:val="004F52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4F5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4F52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4F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4F52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4F52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29</Pages>
  <Words>8027</Words>
  <Characters>45759</Characters>
  <Application>Microsoft Office Word</Application>
  <DocSecurity>0</DocSecurity>
  <Lines>381</Lines>
  <Paragraphs>107</Paragraphs>
  <ScaleCrop>false</ScaleCrop>
  <Company>Reanimator Extreme Edition</Company>
  <LinksUpToDate>false</LinksUpToDate>
  <CharactersWithSpaces>53679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АСОШ №2</cp:lastModifiedBy>
  <cp:revision>4</cp:revision>
  <dcterms:created xsi:type="dcterms:W3CDTF">2023-10-06T06:11:00Z</dcterms:created>
  <dcterms:modified xsi:type="dcterms:W3CDTF">2023-10-17T11:28:00Z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47D860561E1B4679B397C2749BEDA67F_13</vt:lpwstr>
  </property>
</Properties>
</file>