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DBF" w:rsidRDefault="00124DBF" w:rsidP="00CA158E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</w:p>
    <w:p w:rsidR="00CA158E" w:rsidRDefault="00CA158E" w:rsidP="00CA158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A64665" w:rsidRPr="00CA158E">
        <w:rPr>
          <w:rFonts w:ascii="Times New Roman" w:hAnsi="Times New Roman" w:cs="Times New Roman"/>
          <w:sz w:val="24"/>
          <w:szCs w:val="24"/>
        </w:rPr>
        <w:object w:dxaOrig="702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2" type="#_x0000_t75" style="width:519pt;height:709.2pt" o:ole="">
            <v:imagedata r:id="rId7" o:title=""/>
          </v:shape>
          <o:OLEObject Type="Embed" ProgID="AcroExch.Document.11" ShapeID="_x0000_i1032" DrawAspect="Content" ObjectID="_1724234859" r:id="rId8"/>
        </w:objec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158E" w:rsidRDefault="00CA158E" w:rsidP="00CA158E">
      <w:pPr>
        <w:rPr>
          <w:rFonts w:ascii="Times New Roman" w:hAnsi="Times New Roman" w:cs="Times New Roman"/>
          <w:sz w:val="24"/>
          <w:szCs w:val="24"/>
        </w:rPr>
      </w:pPr>
    </w:p>
    <w:p w:rsidR="00CE77CC" w:rsidRDefault="00A64665" w:rsidP="00CA158E">
      <w:pPr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CA158E">
        <w:rPr>
          <w:rFonts w:ascii="Times New Roman" w:hAnsi="Times New Roman" w:cs="Times New Roman"/>
          <w:sz w:val="24"/>
          <w:szCs w:val="24"/>
        </w:rPr>
        <w:t xml:space="preserve"> </w:t>
      </w:r>
      <w:r w:rsidR="00786D76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Рабочая</w:t>
      </w:r>
      <w:r w:rsidR="00FE2808"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программа по физике для 7—9 классов</w:t>
      </w:r>
    </w:p>
    <w:p w:rsidR="00FE2808" w:rsidRPr="00CE77CC" w:rsidRDefault="00FE2808" w:rsidP="00CE77CC">
      <w:pPr>
        <w:ind w:left="568" w:hanging="284"/>
        <w:jc w:val="center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с использованием оборудования «Точка Роста»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</w:p>
    <w:p w:rsidR="00B17ECD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  <w:r w:rsidR="00E42F00">
        <w:rPr>
          <w:rFonts w:ascii="Times New Roman" w:hAnsi="Times New Roman" w:cs="Times New Roman"/>
        </w:rPr>
        <w:t xml:space="preserve">                    "Физика в задачах и экспериментах"</w:t>
      </w: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493B64" w:rsidRDefault="00493B64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</w:p>
    <w:p w:rsidR="00CE77CC" w:rsidRDefault="00B17ECD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</w:t>
      </w:r>
    </w:p>
    <w:p w:rsidR="00CE77CC" w:rsidRPr="00CE77CC" w:rsidRDefault="00CE77CC" w:rsidP="00CE77CC">
      <w:pPr>
        <w:pStyle w:val="a3"/>
        <w:spacing w:line="240" w:lineRule="atLeast"/>
        <w:ind w:left="220" w:right="501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Направленность программы – цифровая лаборатория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Уровень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– базовый.</w:t>
      </w:r>
    </w:p>
    <w:p w:rsidR="00CE77CC" w:rsidRDefault="00CE77CC" w:rsidP="00CE77CC">
      <w:pPr>
        <w:pStyle w:val="a3"/>
        <w:spacing w:line="240" w:lineRule="atLeast"/>
        <w:ind w:left="280" w:right="5605" w:hanging="60"/>
        <w:jc w:val="both"/>
        <w:rPr>
          <w:rFonts w:ascii="Times New Roman" w:hAnsi="Times New Roman" w:cs="Times New Roman"/>
          <w:spacing w:val="1"/>
        </w:rPr>
      </w:pPr>
      <w:r w:rsidRPr="00CE77CC">
        <w:rPr>
          <w:rFonts w:ascii="Times New Roman" w:hAnsi="Times New Roman" w:cs="Times New Roman"/>
        </w:rPr>
        <w:t xml:space="preserve">Возраст обучающихся: </w:t>
      </w:r>
      <w:r w:rsidR="00B813F6">
        <w:rPr>
          <w:rFonts w:ascii="Times New Roman" w:hAnsi="Times New Roman" w:cs="Times New Roman"/>
        </w:rPr>
        <w:t>от 13 лет до 17</w:t>
      </w:r>
      <w:r w:rsidRPr="00CE77CC">
        <w:rPr>
          <w:rFonts w:ascii="Times New Roman" w:hAnsi="Times New Roman" w:cs="Times New Roman"/>
        </w:rPr>
        <w:t xml:space="preserve"> лет.</w:t>
      </w:r>
    </w:p>
    <w:p w:rsidR="00CE77CC" w:rsidRDefault="00CE77CC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pacing w:val="1"/>
        </w:rPr>
        <w:t>С</w:t>
      </w:r>
      <w:r w:rsidRPr="00CE77CC">
        <w:rPr>
          <w:rFonts w:ascii="Times New Roman" w:hAnsi="Times New Roman" w:cs="Times New Roman"/>
        </w:rPr>
        <w:t>рок</w:t>
      </w:r>
      <w:r w:rsidR="00B813F6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 программы:1год,34часа.</w:t>
      </w:r>
    </w:p>
    <w:p w:rsidR="00493B64" w:rsidRPr="00CE77CC" w:rsidRDefault="00493B64" w:rsidP="00CE77CC">
      <w:pPr>
        <w:pStyle w:val="a3"/>
        <w:spacing w:line="240" w:lineRule="atLeast"/>
        <w:ind w:left="280" w:right="4473" w:hanging="60"/>
        <w:jc w:val="both"/>
        <w:rPr>
          <w:rFonts w:ascii="Times New Roman" w:hAnsi="Times New Roman" w:cs="Times New Roman"/>
        </w:rPr>
      </w:pP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Рабочая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занятий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физике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«Физика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задачах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экспериментах»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предназначена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для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внеурочной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деятельности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обучающихся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7-9классов.</w:t>
      </w:r>
    </w:p>
    <w:p w:rsidR="00CE77CC" w:rsidRPr="00CE77CC" w:rsidRDefault="00CE77CC" w:rsidP="00CE77CC">
      <w:pPr>
        <w:spacing w:before="100" w:beforeAutospacing="1" w:after="100" w:afterAutospacing="1"/>
        <w:ind w:left="204" w:right="274"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E77CC">
        <w:rPr>
          <w:rFonts w:ascii="Times New Roman" w:hAnsi="Times New Roman" w:cs="Times New Roman"/>
          <w:b/>
          <w:sz w:val="24"/>
          <w:szCs w:val="24"/>
        </w:rPr>
        <w:t>Реализация программы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обеспечивается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нормативными</w:t>
      </w:r>
      <w:r w:rsidR="00B813F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b/>
          <w:sz w:val="24"/>
          <w:szCs w:val="24"/>
        </w:rPr>
        <w:t>документами: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2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Федеральный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закон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B813F6">
        <w:rPr>
          <w:rFonts w:ascii="Times New Roman" w:hAnsi="Times New Roman" w:cs="Times New Roman"/>
          <w:sz w:val="24"/>
          <w:szCs w:val="24"/>
        </w:rPr>
        <w:t xml:space="preserve"> 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29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.12.2012№273-ФЗ(ред.от31.07.2020)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изм. 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доп., вступ.в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силу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01.09.2020).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1001"/>
        </w:tabs>
        <w:spacing w:before="100" w:beforeAutospacing="1" w:after="100" w:afterAutospacing="1" w:line="240" w:lineRule="auto"/>
        <w:ind w:right="230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ab/>
        <w:t>Паспорт национального проекта «Образование» (утв. президиумом Совета при Президенте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стратегическому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развитию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национальным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проектам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,протокол</w:t>
      </w:r>
      <w:proofErr w:type="gramEnd"/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24.12.2018№16)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27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Государственная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«Развитие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(утв.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Постановлением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Правительства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РФ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26.12.2017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№1642(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ред.от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22.02.2021)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«Об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утверждении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государственной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программы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Российской</w:t>
      </w:r>
      <w:r w:rsidR="008C4932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Федерации«Развитие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образования».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6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Профессиональный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стандарт«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>Педагог(педагогическая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деятельность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в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дошкольном,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начальном общем, основном общем, среднем общем образовании), (воспитатель, учитель)»(ред. от 16.06.2019) (Приказ Министерства труда и социальной защиты РФ от 18 октября2013 г. № 544н, с изменениями, внесёнными приказом Министерства труда и соцзащиты РФот25.12.2014 №1115н 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от 5.08.2016 г.№422н).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right="218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 рекомендации по созданию и функционированию в общеобразовательных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организациях, расположенных в сельской местности и малых городах, центров образования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естественно</w:t>
      </w:r>
      <w:r w:rsidR="00493B64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-научной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технологической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направленностей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(«Точка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роста»)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(Утверждены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E77CC">
        <w:rPr>
          <w:rFonts w:ascii="Times New Roman" w:hAnsi="Times New Roman" w:cs="Times New Roman"/>
          <w:sz w:val="24"/>
          <w:szCs w:val="24"/>
        </w:rPr>
        <w:t>распоряжением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 xml:space="preserve"> Министерства</w:t>
      </w:r>
      <w:proofErr w:type="gramEnd"/>
      <w:r w:rsidRPr="00CE77CC">
        <w:rPr>
          <w:rFonts w:ascii="Times New Roman" w:hAnsi="Times New Roman" w:cs="Times New Roman"/>
          <w:sz w:val="24"/>
          <w:szCs w:val="24"/>
        </w:rPr>
        <w:t xml:space="preserve"> просвещения Российской Федерации от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12января 2021 г. №Р-6)</w:t>
      </w:r>
    </w:p>
    <w:p w:rsidR="00CE77CC" w:rsidRPr="00CE77CC" w:rsidRDefault="00CE77CC" w:rsidP="00CE77CC">
      <w:pPr>
        <w:pStyle w:val="a5"/>
        <w:numPr>
          <w:ilvl w:val="0"/>
          <w:numId w:val="13"/>
        </w:numPr>
        <w:tabs>
          <w:tab w:val="left" w:pos="941"/>
        </w:tabs>
        <w:spacing w:before="100" w:beforeAutospacing="1" w:after="100" w:afterAutospacing="1" w:line="240" w:lineRule="auto"/>
        <w:ind w:hanging="361"/>
        <w:jc w:val="both"/>
        <w:rPr>
          <w:rFonts w:ascii="Times New Roman" w:hAnsi="Times New Roman" w:cs="Times New Roman"/>
          <w:sz w:val="24"/>
          <w:szCs w:val="24"/>
        </w:rPr>
      </w:pPr>
      <w:r w:rsidRPr="00CE77CC">
        <w:rPr>
          <w:rFonts w:ascii="Times New Roman" w:hAnsi="Times New Roman" w:cs="Times New Roman"/>
          <w:sz w:val="24"/>
          <w:szCs w:val="24"/>
        </w:rPr>
        <w:t>Методические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рекомендации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по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созданию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и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функционированию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детских</w:t>
      </w:r>
      <w:r w:rsidR="003A168F">
        <w:rPr>
          <w:rFonts w:ascii="Times New Roman" w:hAnsi="Times New Roman" w:cs="Times New Roman"/>
          <w:sz w:val="24"/>
          <w:szCs w:val="24"/>
        </w:rPr>
        <w:t xml:space="preserve"> </w:t>
      </w:r>
      <w:r w:rsidRPr="00CE77CC">
        <w:rPr>
          <w:rFonts w:ascii="Times New Roman" w:hAnsi="Times New Roman" w:cs="Times New Roman"/>
          <w:sz w:val="24"/>
          <w:szCs w:val="24"/>
        </w:rPr>
        <w:t>технопарков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940" w:right="225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«</w:t>
      </w:r>
      <w:proofErr w:type="spellStart"/>
      <w:r w:rsidRPr="00CE77CC">
        <w:rPr>
          <w:rFonts w:ascii="Times New Roman" w:hAnsi="Times New Roman" w:cs="Times New Roman"/>
        </w:rPr>
        <w:t>Кванториум</w:t>
      </w:r>
      <w:proofErr w:type="spellEnd"/>
      <w:r w:rsidRPr="00CE77CC">
        <w:rPr>
          <w:rFonts w:ascii="Times New Roman" w:hAnsi="Times New Roman" w:cs="Times New Roman"/>
        </w:rPr>
        <w:t>»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на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базе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общеобразовательных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(утв.распоряжением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Министерства просвещения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Российской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Федерации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от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12.01.2021 №Р-4).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74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Внеурочная деятельность является составной частью образовательного процесса и одной из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свободного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времени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обучающихся.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3A168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реализации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ФГОСООО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внеурочная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деятельность–это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образовательная</w:t>
      </w:r>
      <w:r w:rsidR="00493B64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деятельность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,осуществляемая</w:t>
      </w:r>
      <w:proofErr w:type="gramEnd"/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формах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,отличных от урочной системы обучения, и направленная на достижение планируемых результатов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освоения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образовательных</w:t>
      </w:r>
      <w:r w:rsidR="00493B64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программ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основного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общего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образования</w:t>
      </w:r>
      <w:r w:rsidR="00493B64">
        <w:rPr>
          <w:rFonts w:ascii="Times New Roman" w:hAnsi="Times New Roman" w:cs="Times New Roman"/>
        </w:rPr>
        <w:t xml:space="preserve">. </w:t>
      </w:r>
      <w:r w:rsidRPr="00CE77CC">
        <w:rPr>
          <w:rFonts w:ascii="Times New Roman" w:hAnsi="Times New Roman" w:cs="Times New Roman"/>
        </w:rPr>
        <w:t>Реализация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рабочей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программы занятий внеурочной деятельности по физике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«Физика в задачах и экспериментах»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способствует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  <w:b/>
        </w:rPr>
        <w:t>обще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  <w:b/>
        </w:rPr>
        <w:t>интеллектуальному</w:t>
      </w:r>
      <w:r w:rsidR="00493B64">
        <w:rPr>
          <w:rFonts w:ascii="Times New Roman" w:hAnsi="Times New Roman" w:cs="Times New Roman"/>
          <w:b/>
        </w:rPr>
        <w:t xml:space="preserve"> </w:t>
      </w:r>
      <w:r w:rsidRPr="00CE77CC">
        <w:rPr>
          <w:rFonts w:ascii="Times New Roman" w:hAnsi="Times New Roman" w:cs="Times New Roman"/>
        </w:rPr>
        <w:t>направлению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развитию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обучающихся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7-хклассов.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04" w:right="281" w:firstLine="360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>Физическое образование в системе общего и среднего образования занимает одно из ведущих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мест. Являясь фундаментом научного миропонимания, оно способствует формированию знаний об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основных методах научного познания окружающего мира, фундаментальных научных теорий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закономерностей, формирует у учащихся умения исследовать и объяснять явления природы и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lastRenderedPageBreak/>
        <w:t>техники.</w:t>
      </w:r>
    </w:p>
    <w:p w:rsidR="00CE77CC" w:rsidRPr="00CE77CC" w:rsidRDefault="00CE77CC" w:rsidP="00CE77CC">
      <w:pPr>
        <w:pStyle w:val="a3"/>
        <w:spacing w:before="100" w:beforeAutospacing="1" w:after="100" w:afterAutospacing="1"/>
        <w:ind w:left="216" w:right="276" w:firstLine="468"/>
        <w:jc w:val="both"/>
        <w:rPr>
          <w:rFonts w:ascii="Times New Roman" w:hAnsi="Times New Roman" w:cs="Times New Roman"/>
        </w:rPr>
      </w:pPr>
      <w:r w:rsidRPr="00CE77CC">
        <w:rPr>
          <w:rFonts w:ascii="Times New Roman" w:hAnsi="Times New Roman" w:cs="Times New Roman"/>
        </w:rPr>
        <w:t xml:space="preserve">Как школьный предмет, </w:t>
      </w:r>
      <w:proofErr w:type="gramStart"/>
      <w:r w:rsidRPr="00CE77CC">
        <w:rPr>
          <w:rFonts w:ascii="Times New Roman" w:hAnsi="Times New Roman" w:cs="Times New Roman"/>
        </w:rPr>
        <w:t>физика</w:t>
      </w:r>
      <w:r w:rsidR="00E42F00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обладает</w:t>
      </w:r>
      <w:proofErr w:type="gramEnd"/>
      <w:r w:rsidRPr="00CE77CC">
        <w:rPr>
          <w:rFonts w:ascii="Times New Roman" w:hAnsi="Times New Roman" w:cs="Times New Roman"/>
        </w:rPr>
        <w:t xml:space="preserve"> огромным гуманитарным потенциалом, она активно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формирует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интеллектуальные</w:t>
      </w:r>
      <w:r w:rsidR="00493B64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мировоззренческие</w:t>
      </w:r>
      <w:r w:rsidR="00E92B1F">
        <w:rPr>
          <w:rFonts w:ascii="Times New Roman" w:hAnsi="Times New Roman" w:cs="Times New Roman"/>
        </w:rPr>
        <w:t xml:space="preserve">  </w:t>
      </w:r>
      <w:r w:rsidRPr="00CE77CC">
        <w:rPr>
          <w:rFonts w:ascii="Times New Roman" w:hAnsi="Times New Roman" w:cs="Times New Roman"/>
        </w:rPr>
        <w:t>качества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личности.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Дифференциация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предполагает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такую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организацию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процесса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обучения,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которая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учитывает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индивидуальные</w:t>
      </w:r>
      <w:r w:rsidR="00E92B1F">
        <w:rPr>
          <w:rFonts w:ascii="Times New Roman" w:hAnsi="Times New Roman" w:cs="Times New Roman"/>
        </w:rPr>
        <w:t xml:space="preserve"> </w:t>
      </w:r>
      <w:proofErr w:type="gramStart"/>
      <w:r w:rsidRPr="00CE77CC">
        <w:rPr>
          <w:rFonts w:ascii="Times New Roman" w:hAnsi="Times New Roman" w:cs="Times New Roman"/>
        </w:rPr>
        <w:t>особенности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учащихся</w:t>
      </w:r>
      <w:proofErr w:type="gramEnd"/>
      <w:r w:rsidRPr="00CE77CC">
        <w:rPr>
          <w:rFonts w:ascii="Times New Roman" w:hAnsi="Times New Roman" w:cs="Times New Roman"/>
        </w:rPr>
        <w:t>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 xml:space="preserve"> их способности и интересы, личностный опыт. Дифференциация обучения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физике позволяет, с одной стороны, обеспечить базовую подготовку, с другой — удовлетворить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потребности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каждого,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кто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проявляет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интерес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способности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к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предмету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выходит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за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рамки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изучения физики</w:t>
      </w:r>
      <w:r w:rsidR="00E92B1F">
        <w:rPr>
          <w:rFonts w:ascii="Times New Roman" w:hAnsi="Times New Roman" w:cs="Times New Roman"/>
        </w:rPr>
        <w:t xml:space="preserve"> </w:t>
      </w:r>
      <w:r w:rsidRPr="00CE77CC">
        <w:rPr>
          <w:rFonts w:ascii="Times New Roman" w:hAnsi="Times New Roman" w:cs="Times New Roman"/>
        </w:rPr>
        <w:t>в</w:t>
      </w:r>
      <w:r w:rsidR="00E42F00">
        <w:rPr>
          <w:rFonts w:ascii="Times New Roman" w:hAnsi="Times New Roman" w:cs="Times New Roman"/>
        </w:rPr>
        <w:t xml:space="preserve"> школьном  </w:t>
      </w:r>
      <w:r w:rsidR="00E92B1F">
        <w:rPr>
          <w:rFonts w:ascii="Times New Roman" w:hAnsi="Times New Roman" w:cs="Times New Roman"/>
        </w:rPr>
        <w:t xml:space="preserve"> </w:t>
      </w:r>
      <w:r w:rsidR="00E42F00">
        <w:rPr>
          <w:rFonts w:ascii="Times New Roman" w:hAnsi="Times New Roman" w:cs="Times New Roman"/>
        </w:rPr>
        <w:t>к</w:t>
      </w:r>
      <w:r w:rsidRPr="00CE77CC">
        <w:rPr>
          <w:rFonts w:ascii="Times New Roman" w:hAnsi="Times New Roman" w:cs="Times New Roman"/>
        </w:rPr>
        <w:t>урсе.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i/>
          <w:i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i/>
          <w:iCs/>
          <w:w w:val="90"/>
          <w:sz w:val="24"/>
          <w:szCs w:val="24"/>
        </w:rPr>
        <w:t>Планируемые результаты освоения учебного предмета «Физика» с описанием универсальных учебных действий, достигаемых обучающимися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Личностные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личностных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познавательных интересов, интеллектуальных и творческих способностей;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убеждённость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физике как к элементу общечеловеческой </w:t>
      </w:r>
      <w:proofErr w:type="spellStart"/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культуры;самостоятельность</w:t>
      </w:r>
      <w:proofErr w:type="spellEnd"/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в приобретении новых знаний и практических умений;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готовность к выбору жизненного пути в соответствии с собственными интересами и возможностями;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мотивация образовательной деятельности на основе личностно ориентированного подхода;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ценностного отношения друг к другу, к учителю, к авторам открытий и изобретений, к результатам обучения.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Метапредметные</w:t>
      </w:r>
      <w:proofErr w:type="spellEnd"/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 xml:space="preserve">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Обучающийся получит возможность для формирования следующих 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метапредметных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результатов: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овладение навыками самостоятельного приобретения новых знаний, организации учебной деятельности, постановки целей, планирования, самоконтроля и оценки результатов своей деятельности, умениями предвидеть возможные результаты своих действий;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понимание различий между исходными фактами и гипотезами для их объяснения, теоретическими моделями и реальными объектами, овладение универсальными учебными действиями на примерах гипотез для объяснения известных фактов и экспериментальной проверки выдвигаемых гипотез, разработки теоретических моделей процессов или явлений;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нём ответы на поставленные вопросы и излагать его;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приобретение опыта самостоятельного поиска, анализа и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отбора информации с использованием различных источников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 новых информационных технологий для решения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монологической и диалогической речи, умения выражать свои мысли, способности выслушивать собеседника, понимать его точку зрения, признавать право другого человека на иное мнение;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освоение приёмов действий в нестандартных ситуациях, овладение эвристическими методами решения проблем;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умений работать в группе с выполнением различных социальных ролей, представлять и отстаивать свои взгляды и убеждения, вести дискуссию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color w:val="C00000"/>
          <w:w w:val="90"/>
          <w:sz w:val="24"/>
          <w:szCs w:val="24"/>
        </w:rPr>
        <w:t>Регулятивные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Обучающийся получит возможность для формирования следующих регулятивных УУД.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определять цели обучения, ставить и формулировать новые задачи в учёбе и познавательной деятельности, развивать мотивы и интересы своей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существующие и планировать будущие образовательные результаты;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идентифицировать собственные проблемы и определять главную проблему;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выдвигать версии решения проблемы, формулировать гипотезы, предвосхищать конечный результат;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ставить цель деятельности на основе определённой проблемы и существующих возможностей;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формулировать учебные задачи как шаги достижения поставленной цели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необходимое(</w:t>
      </w: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ые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) действие(я) в соответствии с учебной и познавательной задачами и составлять алгоритм его(их) выполнения;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и осуществлять выбор наиболее эффективных способов решения учебных и познавательных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определять/находить, в том числе из предложенных вариантов, условия для выполнения учебной и познавательной задач;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выстраивать жизненные планы на краткосрочное будущее (заявлять целевые ориентиры, ставить адекватные им задачи и предлагать действия, указывая и обосновывая логическую последовательность шагов);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составлять план решения проблемы (выполнения проекта, проведения исследования);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описывать свой опыт, оформляя его для передачи другим людям в виде технологии решения практических задач определённого класса;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планировать и корректировать свою индивидуальную образовательную траекторию.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свою деятельность, аргументируя причины достижения или отсутствия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продукта;</w:t>
      </w:r>
    </w:p>
    <w:p w:rsidR="00FE2808" w:rsidRPr="00FE2808" w:rsidRDefault="00FE2808" w:rsidP="00CE77CC">
      <w:pPr>
        <w:numPr>
          <w:ilvl w:val="0"/>
          <w:numId w:val="5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сверять свои действия с целью и при необходимости исправлять ошибки самостоятельно.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оценивать правильность выполнения учебной задачи, собственные возможности её решения.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критерии правильности (корректности)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и обосновывать применение соответствующего инструментария для выполнения учебной задачи;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оценивать продукт своей деятельности по заданным и/или самостоятельно определённым критериям в соответствии с целью деятельности;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обосновывать достижимость цели выбранным способом на основе оценки своих внутренних ресурсов и доступных внешних ресурсов;</w:t>
      </w:r>
    </w:p>
    <w:p w:rsidR="00FE2808" w:rsidRPr="00FE2808" w:rsidRDefault="00FE2808" w:rsidP="00CE77CC">
      <w:pPr>
        <w:numPr>
          <w:ilvl w:val="0"/>
          <w:numId w:val="4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фиксировать и анализировать динамику собственных образовательных результатов.</w:t>
      </w:r>
    </w:p>
    <w:p w:rsidR="00FE2808" w:rsidRPr="00FE2808" w:rsidRDefault="00FE2808" w:rsidP="00CE77CC">
      <w:pPr>
        <w:numPr>
          <w:ilvl w:val="0"/>
          <w:numId w:val="2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учебной ситуации и нести за него ответственность;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FE2808" w:rsidRPr="00FE2808" w:rsidRDefault="00FE2808" w:rsidP="00CE77CC">
      <w:pPr>
        <w:numPr>
          <w:ilvl w:val="0"/>
          <w:numId w:val="3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ретроспективно определять, какие действия по решению учебной задачи или параметры этих </w:t>
      </w:r>
      <w:r w:rsidRPr="00CE77CC">
        <w:rPr>
          <w:rFonts w:ascii="Times New Roman" w:hAnsi="Times New Roman" w:cs="Times New Roman"/>
          <w:bCs/>
          <w:w w:val="90"/>
          <w:sz w:val="24"/>
          <w:szCs w:val="24"/>
        </w:rPr>
        <w:t>д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ействий привели к получению имеющегося продукта учебной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демонстрировать приёмы регуляции психофизиологических/эмоциональных состояний для достижения эффекта успокоения (устранения эмоциональной напряжённости), эффекта восстановления (ослабления проявлений утомления), эффекта активизации (повышения психофизиологической реактивности).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Познавательные УУД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познавательных УУД.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подбирать слова, соподчинённые ключевому слову, определяющие его признаки и свойства;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выстраивать логическую цепочку, состоящую из ключевого слова и соподчинённых ему слов;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выделять общий признак двух или нескольких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предметов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или явлений и объяснять их сходство;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объединять предметы и явления в группы по определённым признакам, сравнивать, классифицировать и обобщать факты и явления;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явление из общего ряда других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от общих закономерностей к частным явлениям и от частных явлений к общим закономерностям;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рассуждение на основе сравнения предметов и явлений, выделяя при этом общие признаки;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излагать полученную информацию, интерпретируя её в контексте решаемой задачи;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самостоятельно указывать на информацию, нуждающуюся в проверке, предлагать и применять способ проверки достоверности информации;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proofErr w:type="spell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вербализовать</w:t>
      </w:r>
      <w:proofErr w:type="spell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эмоциональное впечатление, оказанное на него источником;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объяснять явления, процессы, связи и отношения, выявляемые в ходе познавательной и исследовательской деятельности (приводить объяснение с изменением фор мы представления; объяснять, детализируя или обобщая; объяснять с заданной точки зрения);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выявлять и называть причины события, явления, в том числе возможные/наиболее вероятные причины, возможные последствия заданной причины, самостоятельно осуществляя причинно-следственный анализ;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вывод на основе критического анализа разных точек зрения, подтверждать вывод собственной аргументацией или самостоятельно полученными данными.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обозначать символом и знаком предмет и/или явление;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логические связи между предметами и/или явлениями, обозначать данные логические связи с помощью знаков в схеме;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абстрактный или реальный образ предмета и/или явления;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модель/схему на основе условий задачи и/или способа её решения;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вербальные,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преобразовывать модели с целью выявления общих законов, определяющих данную предметную область;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переводить сложную по составу (многоаспектную) информацию из графического или формализованного (символьного) представления в текстовое и наоборот;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доказательство: прямое, косвенное, от противного;</w:t>
      </w:r>
    </w:p>
    <w:p w:rsidR="00FE2808" w:rsidRPr="00FE2808" w:rsidRDefault="00FE2808" w:rsidP="00CE77CC">
      <w:pPr>
        <w:numPr>
          <w:ilvl w:val="1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критериев оценки продукта/результата.</w:t>
      </w:r>
    </w:p>
    <w:p w:rsidR="00FB46F5" w:rsidRPr="00CE77CC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Смысловое чтение </w:t>
      </w:r>
    </w:p>
    <w:p w:rsidR="00FE2808" w:rsidRPr="00FE2808" w:rsidRDefault="00FE2808" w:rsidP="00CE77CC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находить в тексте требуемую информацию (в соответствии с целями своей деятельности);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ориентироваться в содержании текста, понимать целостный смысл текста, структурировать текст;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устанавливать взаимосвязь описанных в тексте событий, явлений, процессов;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резюмировать главную идею текста;</w:t>
      </w:r>
    </w:p>
    <w:p w:rsidR="00FE2808" w:rsidRPr="00FE2808" w:rsidRDefault="00FE2808" w:rsidP="00CE77CC">
      <w:pPr>
        <w:numPr>
          <w:ilvl w:val="0"/>
          <w:numId w:val="9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оценивать содержание и форму текста.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своё отношение к природной среде;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анализировать влияние экологических факторов на среду обитания живых организмов;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проводить причинный и вероятностный анализ экологических ситуаций;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прогнозировать изменения ситуации при смене действия одного фактора на действие другого фактора;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распространять экологические знания и участвовать в практических делах по защите окружающей среды;</w:t>
      </w:r>
    </w:p>
    <w:p w:rsidR="00FE2808" w:rsidRPr="00FE2808" w:rsidRDefault="00FE2808" w:rsidP="00CE77CC">
      <w:pPr>
        <w:numPr>
          <w:ilvl w:val="0"/>
          <w:numId w:val="8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выражать своё отношение к природе через рисунки, сочинения, модели, проектные работы.</w:t>
      </w:r>
    </w:p>
    <w:p w:rsidR="00FE2808" w:rsidRPr="00FE2808" w:rsidRDefault="00FE2808" w:rsidP="00CE77CC">
      <w:pPr>
        <w:numPr>
          <w:ilvl w:val="0"/>
          <w:numId w:val="6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мотивации к овладению культурой активного использования словарей и других поисковых систем.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необходимые ключевые поисковые слова и запросы;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формировать множественную выборку из поисковых источников для объективизации результатов поиска;</w:t>
      </w:r>
    </w:p>
    <w:p w:rsidR="00FE2808" w:rsidRPr="00FE2808" w:rsidRDefault="00FE2808" w:rsidP="00CE77CC">
      <w:pPr>
        <w:numPr>
          <w:ilvl w:val="0"/>
          <w:numId w:val="7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соотносить полученные результаты поиска со своей деятельностью.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Коммуникативные УУД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возможные роли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играть определённую роль в совместной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позицию собеседника, понимая позицию другого, различать в его речи: мнение (точку зрения), доказательство (аргументы), факты; гипотезы, аксиомы, теории;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свои действия и действия партнёра, которые способствовали или препятствовали продуктивной коммуникации;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строить позитивные отношения в процессе учебной и познавательной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критически относиться к собственному мнению, с достоинством признавать ошибочность своего мнения (если оно таково) и корректировать его;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предлагать альтернативное решение в конфликтной ситуации;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общую точку зрения в дискуссии;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договариваться о правилах и вопросах для обсуждения в соответствии с поставленной перед группой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организовывать учебное взаимодействие в группе (определять общие цели, распределять роли, договариваться друг с другом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устранять в рамках диалога разрывы в коммуникации, обусловленные непониманием/неприятием со стороны собеседника задачи, формы или содержания диалога.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определять задачу коммуникации и в соответствии с ней отбирать речевые средства;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представлять в устной или письменной форме развёрнутый план собственной деятельности;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соблюдать нормы публичной речи, регламент в монологе и дискуссии в соответствии с коммуникативной задачей;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высказывать и обосновывать мнение (суждение) и запрашивать мнение партнёра в рамках диалога;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принимать решение в ходе диалога и согласовывать его с собеседником;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письменные клишированные и оригинальные тексты с использованием необходимых речевых средств;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вербальные средства (средства логической связи) для выделения смысловых блоков своего выступления;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невербальные средства или наглядные материалы, подготовленные/ отобранные под руководством учителя;</w:t>
      </w:r>
    </w:p>
    <w:p w:rsidR="00FE2808" w:rsidRPr="00FE2808" w:rsidRDefault="00FE2808" w:rsidP="00CE77CC">
      <w:pPr>
        <w:numPr>
          <w:ilvl w:val="0"/>
          <w:numId w:val="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FE2808" w:rsidRPr="00FE2808" w:rsidRDefault="00FE2808" w:rsidP="00CE77CC">
      <w:pPr>
        <w:numPr>
          <w:ilvl w:val="0"/>
          <w:numId w:val="11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и развитие компетентности в области использования информационно-коммуникационных технологий (далее — ИКТ).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  <w:u w:val="single"/>
        </w:rPr>
        <w:t>Обучающийся сможет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целенаправленно искать и использовать информационные ресурсы, необходимые для решения учебных и практических задач, с помощью средств ИКТ;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выбирать, строить и использовать адекватную информационную модель для </w:t>
      </w:r>
      <w:proofErr w:type="gramStart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пере- дачи</w:t>
      </w:r>
      <w:proofErr w:type="gramEnd"/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 своих мыслей средствами естественных и формальных языков в соответствии с условиями коммуникации;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выделять информационный аспект задачи, оперировать данными, использовать модель решения задачи;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вычисление, написание писем, сочинений, докладов, рефератов, создание презентаций и др.;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использовать информацию с учётом этических и правовых норм;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/>
          <w:color w:val="C00000"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/>
          <w:color w:val="C00000"/>
          <w:w w:val="90"/>
          <w:sz w:val="24"/>
          <w:szCs w:val="24"/>
        </w:rPr>
        <w:t>Предметные результаты</w:t>
      </w:r>
    </w:p>
    <w:p w:rsidR="00FE2808" w:rsidRPr="00FE2808" w:rsidRDefault="00FE2808" w:rsidP="00CE77CC">
      <w:p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Обучающийся получит возможность для формирования следующих предметных результатов: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знания о природе важнейших физических явлений окружающего мира и понимание смысла физических законов, раскрывающих связь изученных явлений;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пользоваться методами научного исследования явлений природы, проводить наблюдения, планировать и выполнять эксперименты, обрабатывать результаты измерений, представлять результаты измерений с помощью таблиц, графиков и формул, обнаруживать зависимости между физическими величинами, объяснять полученные результаты и делать выводы, оценивать границы погрешностей результатов измерений;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 xml:space="preserve">умения применять теоретические знания по физике на практике, решать физические задачи на применение </w:t>
      </w: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lastRenderedPageBreak/>
        <w:t>полученных знаний;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умения и навыки применять полученные знания для объяснения принципов действия важнейших технических устройств, решения практических задач повседневной жизни, обеспечения безопасности своей жизни, рационального природопользования и охраны окружающей среды;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формирование убеждения в закономерной связи и познаваемости явлений природы, в объективности научного знания, в высокой ценности науки в развитии материальной и духовной культуры людей;</w:t>
      </w:r>
    </w:p>
    <w:p w:rsidR="00FE2808" w:rsidRPr="00FE2808" w:rsidRDefault="00FE2808" w:rsidP="00CE77CC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развитие теоретического мышления на основе формирования умений устанавливать факты, различать причины и следствия, строить модели и выдвигать гипотезы, отыскивать и формулировать доказательства выдвинутых гипотез, выводить из экспериментальных фактов и теоретических моделей физические законы;</w:t>
      </w:r>
    </w:p>
    <w:p w:rsidR="008947DB" w:rsidRDefault="00FE2808" w:rsidP="00894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 w:rsidRPr="00FE2808">
        <w:rPr>
          <w:rFonts w:ascii="Times New Roman" w:hAnsi="Times New Roman" w:cs="Times New Roman"/>
          <w:bCs/>
          <w:w w:val="90"/>
          <w:sz w:val="24"/>
          <w:szCs w:val="24"/>
        </w:rPr>
        <w:t>коммуникативные умения: докладывать о результатах своего исследования, участвовать в дискуссии, кратко и точно отвечать на вопросы, использовать справочную литературу и другие источники информации.</w:t>
      </w:r>
    </w:p>
    <w:p w:rsidR="008947DB" w:rsidRDefault="008947DB" w:rsidP="008947DB">
      <w:pPr>
        <w:numPr>
          <w:ilvl w:val="0"/>
          <w:numId w:val="10"/>
        </w:numPr>
        <w:spacing w:before="100" w:beforeAutospacing="1" w:after="100" w:afterAutospacing="1"/>
        <w:ind w:left="567" w:hanging="283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>
        <w:rPr>
          <w:rFonts w:ascii="Times New Roman" w:hAnsi="Times New Roman" w:cs="Times New Roman"/>
          <w:bCs/>
          <w:w w:val="90"/>
          <w:sz w:val="24"/>
          <w:szCs w:val="24"/>
        </w:rPr>
        <w:t xml:space="preserve">                                          </w:t>
      </w:r>
    </w:p>
    <w:p w:rsidR="00FB46F5" w:rsidRPr="008947DB" w:rsidRDefault="008947DB" w:rsidP="008947DB">
      <w:pPr>
        <w:spacing w:before="100" w:beforeAutospacing="1" w:after="100" w:afterAutospacing="1"/>
        <w:ind w:left="567"/>
        <w:jc w:val="both"/>
        <w:rPr>
          <w:rFonts w:ascii="Times New Roman" w:hAnsi="Times New Roman" w:cs="Times New Roman"/>
          <w:bCs/>
          <w:w w:val="90"/>
          <w:sz w:val="24"/>
          <w:szCs w:val="24"/>
        </w:rPr>
      </w:pPr>
      <w:r>
        <w:rPr>
          <w:rFonts w:ascii="Times New Roman" w:hAnsi="Times New Roman" w:cs="Times New Roman"/>
          <w:bCs/>
          <w:w w:val="90"/>
          <w:sz w:val="24"/>
          <w:szCs w:val="24"/>
        </w:rPr>
        <w:t xml:space="preserve">                          </w:t>
      </w:r>
      <w:r w:rsidR="00FB46F5" w:rsidRPr="008947DB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 –тематическое планирования</w:t>
      </w:r>
    </w:p>
    <w:p w:rsidR="00FB46F5" w:rsidRPr="00FB46F5" w:rsidRDefault="00FB46F5" w:rsidP="00CE77CC">
      <w:pPr>
        <w:tabs>
          <w:tab w:val="left" w:pos="3173"/>
        </w:tabs>
        <w:spacing w:before="100" w:beforeAutospacing="1" w:after="100" w:afterAutospacing="1"/>
        <w:ind w:right="2189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Календарно–тематическое</w:t>
      </w:r>
      <w:r w:rsidR="00A6466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FB46F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планирование(1годобучения)</w:t>
      </w:r>
    </w:p>
    <w:tbl>
      <w:tblPr>
        <w:tblStyle w:val="a6"/>
        <w:tblW w:w="9943" w:type="dxa"/>
        <w:tblLook w:val="04A0" w:firstRow="1" w:lastRow="0" w:firstColumn="1" w:lastColumn="0" w:noHBand="0" w:noVBand="1"/>
      </w:tblPr>
      <w:tblGrid>
        <w:gridCol w:w="932"/>
        <w:gridCol w:w="7585"/>
        <w:gridCol w:w="746"/>
        <w:gridCol w:w="1663"/>
      </w:tblGrid>
      <w:tr w:rsidR="00FB46F5" w:rsidRPr="00CE77CC" w:rsidTr="00CE77CC">
        <w:trPr>
          <w:trHeight w:val="20"/>
        </w:trPr>
        <w:tc>
          <w:tcPr>
            <w:tcW w:w="1087" w:type="dxa"/>
            <w:vAlign w:val="center"/>
          </w:tcPr>
          <w:p w:rsidR="00FB46F5" w:rsidRPr="00CE77CC" w:rsidRDefault="00FB46F5" w:rsidP="00CE77CC">
            <w:pPr>
              <w:pStyle w:val="TableParagraph"/>
              <w:ind w:left="111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№</w:t>
            </w:r>
          </w:p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5542" w:type="dxa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занятия</w:t>
            </w:r>
          </w:p>
        </w:tc>
        <w:tc>
          <w:tcPr>
            <w:tcW w:w="1334" w:type="dxa"/>
            <w:vAlign w:val="center"/>
          </w:tcPr>
          <w:p w:rsidR="00FB46F5" w:rsidRPr="00CE77CC" w:rsidRDefault="00FB46F5" w:rsidP="00CE77CC">
            <w:pPr>
              <w:pStyle w:val="TableParagraph"/>
              <w:ind w:left="33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Кол-во</w:t>
            </w:r>
            <w:r w:rsidR="008947DB">
              <w:rPr>
                <w:b/>
                <w:sz w:val="24"/>
                <w:szCs w:val="24"/>
              </w:rPr>
              <w:t xml:space="preserve"> </w:t>
            </w:r>
            <w:r w:rsidRPr="00CE77CC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976" w:type="dxa"/>
            <w:vAlign w:val="center"/>
          </w:tcPr>
          <w:p w:rsidR="00FB46F5" w:rsidRPr="00CE77CC" w:rsidRDefault="00FB46F5" w:rsidP="00CE77CC">
            <w:pPr>
              <w:pStyle w:val="TableParagraph"/>
              <w:ind w:left="80" w:right="108"/>
              <w:jc w:val="center"/>
              <w:rPr>
                <w:b/>
                <w:sz w:val="24"/>
                <w:szCs w:val="24"/>
              </w:rPr>
            </w:pPr>
            <w:r w:rsidRPr="00CE77CC">
              <w:rPr>
                <w:b/>
                <w:sz w:val="24"/>
                <w:szCs w:val="24"/>
              </w:rPr>
              <w:t>Практическая</w:t>
            </w:r>
            <w:r w:rsidR="008947DB">
              <w:rPr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CE77CC">
              <w:rPr>
                <w:b/>
                <w:sz w:val="24"/>
                <w:szCs w:val="24"/>
              </w:rPr>
              <w:t>работа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r w:rsidR="00CA1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занятие.</w:t>
            </w:r>
            <w:r w:rsidR="00CA1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Инструктаж</w:t>
            </w:r>
            <w:r w:rsidR="00CA1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CA1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технике</w:t>
            </w:r>
            <w:r w:rsidR="00CA15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безопасности.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443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A6466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Первоначальные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сведения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строении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вещества(7ч)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Экспериментальнаяработа№1«Определениеценыделенияразличныхприборов».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Экспериментальная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работа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№2</w:t>
            </w:r>
          </w:p>
          <w:p w:rsidR="00FB46F5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«Определение</w:t>
            </w:r>
            <w:r w:rsidR="00A6466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геометрических размеров 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Практическая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работа №1</w:t>
            </w:r>
          </w:p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«Изготовление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измерительного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цилиндра».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Экспериментальнаяработа№3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температуры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Экспериментальнаяработа№4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размеров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малых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Экспериментальнаяработа№5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толщины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листа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бумаги».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510"/>
        </w:trPr>
        <w:tc>
          <w:tcPr>
            <w:tcW w:w="9943" w:type="dxa"/>
            <w:gridSpan w:val="4"/>
            <w:vAlign w:val="center"/>
          </w:tcPr>
          <w:p w:rsidR="00FB46F5" w:rsidRPr="00CE77CC" w:rsidRDefault="00FB46F5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тел(12ч)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Экспериментальнаяработа№6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 «Измерение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скорости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движения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тел».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7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Решение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задач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на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тему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«Скорость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равномерного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движения».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1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Экспериментальнаяработа№7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«Измерениемассы1капливоды».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Экспериментальнаяработа№8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плотност</w:t>
            </w:r>
            <w:r w:rsidR="00A64665">
              <w:rPr>
                <w:sz w:val="24"/>
                <w:szCs w:val="24"/>
              </w:rPr>
              <w:t xml:space="preserve">ь </w:t>
            </w:r>
            <w:r w:rsidRPr="00CE77CC">
              <w:rPr>
                <w:sz w:val="24"/>
                <w:szCs w:val="24"/>
              </w:rPr>
              <w:t>и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куска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сахара».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A64665">
        <w:trPr>
          <w:trHeight w:val="65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42" w:type="dxa"/>
          </w:tcPr>
          <w:p w:rsidR="00FC27F2" w:rsidRPr="00CE77CC" w:rsidRDefault="00FB46F5" w:rsidP="00CE77CC">
            <w:pPr>
              <w:pStyle w:val="TableParagraph"/>
              <w:ind w:left="110"/>
              <w:jc w:val="both"/>
              <w:rPr>
                <w:spacing w:val="-2"/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Экспериментальнаяработа№9</w:t>
            </w:r>
          </w:p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«Измерение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плотности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хозяйственного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мыла».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«Плотность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вещества».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Экспериментальнаяработа№10«Исследованиезависимостисилытяжестиотмассытела».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Экспериментальнаяработа№11«Определениемассыивеса воздуха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комнате».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pStyle w:val="TableParagraph"/>
              <w:ind w:left="110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Экспериментальнаяработа№12«Сложениесил,направленныхпооднойпрямой».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Экспериментальнаяработа№13«Измерениежесткостипружины».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946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Экспериментальнаяработа№14«Измерениекоэффициентасилытренияскольжения».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46F5" w:rsidRPr="00CE77CC" w:rsidTr="00CE77CC">
        <w:trPr>
          <w:trHeight w:val="20"/>
        </w:trPr>
        <w:tc>
          <w:tcPr>
            <w:tcW w:w="1087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42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«Сила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трения».</w:t>
            </w:r>
          </w:p>
        </w:tc>
        <w:tc>
          <w:tcPr>
            <w:tcW w:w="1334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B46F5" w:rsidRPr="00CE77CC" w:rsidRDefault="00FB46F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590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Давление.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Давление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жидкостей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A646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газов(7ч)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Экспериментальнаяработа№15«Исследование</w:t>
            </w:r>
          </w:p>
          <w:p w:rsidR="00FC27F2" w:rsidRPr="00CE77CC" w:rsidRDefault="00A6466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ависимост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давления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площади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поверхности»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42" w:type="dxa"/>
          </w:tcPr>
          <w:p w:rsidR="00FC27F2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Экспериментальнаяработа№16 «Определение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давления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цилиндрического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тела».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Как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мы</w:t>
            </w:r>
            <w:r w:rsidR="00A64665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видим?</w:t>
            </w:r>
          </w:p>
          <w:p w:rsidR="00CE77CC" w:rsidRPr="00CE77CC" w:rsidRDefault="00CE77CC" w:rsidP="00CE77CC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305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 работа № 17 «Вычисление силы, с</w:t>
            </w:r>
            <w:r w:rsidR="008947DB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которой</w:t>
            </w:r>
            <w:r w:rsidR="008947DB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атмосфера давит</w:t>
            </w:r>
            <w:r w:rsidR="008947DB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на</w:t>
            </w:r>
            <w:r w:rsidR="008947DB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поверхность</w:t>
            </w:r>
            <w:r w:rsidR="008947DB">
              <w:rPr>
                <w:sz w:val="24"/>
                <w:szCs w:val="24"/>
              </w:rPr>
              <w:t xml:space="preserve"> </w:t>
            </w:r>
            <w:r w:rsidRPr="00CE77CC">
              <w:rPr>
                <w:sz w:val="24"/>
                <w:szCs w:val="24"/>
              </w:rPr>
              <w:t>стола».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Почему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мир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разноцветный.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Экспериментальнаяработа№18«Определениемассытела,плавающего вводе».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 работа № 19 «Определение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плотности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твердого 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7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качественных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«Плавание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Экспериментальнаяработа№20</w:t>
            </w:r>
          </w:p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«Изучение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условий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плавания тел».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459"/>
        </w:trPr>
        <w:tc>
          <w:tcPr>
            <w:tcW w:w="9943" w:type="dxa"/>
            <w:gridSpan w:val="4"/>
            <w:vAlign w:val="center"/>
          </w:tcPr>
          <w:p w:rsidR="00FC27F2" w:rsidRPr="00CE77CC" w:rsidRDefault="00FC27F2" w:rsidP="00CE77C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Работа</w:t>
            </w:r>
            <w:r w:rsidR="0089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="0089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мощность.</w:t>
            </w:r>
            <w:r w:rsidR="008947D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Энергия(8ч)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Экспериментальнаяработа№21«Вычислениеработы, совершеннойшкольникомприподъемес1на3этаж».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 xml:space="preserve">Экспериментальная работа № 22 </w:t>
            </w:r>
          </w:p>
          <w:p w:rsidR="00FC27F2" w:rsidRPr="00CE77CC" w:rsidRDefault="00FC27F2" w:rsidP="00CE77CC">
            <w:pPr>
              <w:pStyle w:val="TableParagraph"/>
              <w:ind w:right="186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«Вычислениемощностиразвиваемойшкольникомприподъемес1на3этаж».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A64665">
        <w:trPr>
          <w:trHeight w:val="698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pStyle w:val="TableParagraph"/>
              <w:jc w:val="both"/>
              <w:rPr>
                <w:sz w:val="24"/>
                <w:szCs w:val="24"/>
              </w:rPr>
            </w:pPr>
            <w:r w:rsidRPr="00CE77CC">
              <w:rPr>
                <w:sz w:val="24"/>
                <w:szCs w:val="24"/>
              </w:rPr>
              <w:t>Экспериментальнаяработа№23 «Определение</w:t>
            </w:r>
          </w:p>
          <w:p w:rsidR="00FC27F2" w:rsidRPr="00CE77CC" w:rsidRDefault="00A64665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ыигрыша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силе,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который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дает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подвижный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неподвижный</w:t>
            </w:r>
            <w:r w:rsidR="008947D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27F2" w:rsidRPr="00CE77CC">
              <w:rPr>
                <w:rFonts w:ascii="Times New Roman" w:hAnsi="Times New Roman" w:cs="Times New Roman"/>
                <w:sz w:val="24"/>
                <w:szCs w:val="24"/>
              </w:rPr>
              <w:t>блок».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«Работа.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Мощность».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Экспериментальнаяработа№24«ВычислениеКПДнаклоннойплоскости».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Экспериментальнаяработа№25«Измерениекинетическойэнергиитела».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задач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тему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«Кинетическая</w:t>
            </w:r>
            <w:r w:rsidR="00A646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энергия».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C27F2" w:rsidRPr="00CE77CC" w:rsidTr="00CE77CC">
        <w:trPr>
          <w:trHeight w:val="20"/>
        </w:trPr>
        <w:tc>
          <w:tcPr>
            <w:tcW w:w="1087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542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Экспериментальнаяработа№26«Измерениеизмененияпотенциальнойэнергии».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C27F2" w:rsidRPr="00CE77CC" w:rsidTr="00CE77CC">
        <w:trPr>
          <w:trHeight w:val="20"/>
        </w:trPr>
        <w:tc>
          <w:tcPr>
            <w:tcW w:w="6629" w:type="dxa"/>
            <w:gridSpan w:val="2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334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976" w:type="dxa"/>
          </w:tcPr>
          <w:p w:rsidR="00FC27F2" w:rsidRPr="00CE77CC" w:rsidRDefault="00FC27F2" w:rsidP="00CE77C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E77CC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</w:tr>
    </w:tbl>
    <w:p w:rsidR="00FB46F5" w:rsidRPr="00FB46F5" w:rsidRDefault="00FB46F5" w:rsidP="00CE77CC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FB46F5" w:rsidRPr="00FB46F5">
          <w:footerReference w:type="default" r:id="rId9"/>
          <w:pgSz w:w="11910" w:h="16840"/>
          <w:pgMar w:top="480" w:right="340" w:bottom="1420" w:left="860" w:header="0" w:footer="1158" w:gutter="0"/>
          <w:cols w:space="720"/>
        </w:sectPr>
      </w:pPr>
    </w:p>
    <w:p w:rsidR="00E11385" w:rsidRPr="00CE77CC" w:rsidRDefault="00E11385" w:rsidP="00CE77CC">
      <w:pPr>
        <w:spacing w:before="100" w:beforeAutospacing="1" w:after="100" w:afterAutospacing="1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11385" w:rsidRPr="00CE77CC" w:rsidSect="00E11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5526" w:rsidRDefault="00EC5526" w:rsidP="00CE77CC">
      <w:r>
        <w:separator/>
      </w:r>
    </w:p>
  </w:endnote>
  <w:endnote w:type="continuationSeparator" w:id="0">
    <w:p w:rsidR="00EC5526" w:rsidRDefault="00EC5526" w:rsidP="00CE77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B1F" w:rsidRDefault="00EC5526">
    <w:pPr>
      <w:pStyle w:val="a3"/>
      <w:spacing w:line="14" w:lineRule="auto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0.5pt;margin-top:768.9pt;width:17.2pt;height:13pt;z-index:-251658752;mso-position-horizontal-relative:page;mso-position-vertical-relative:page" filled="f" stroked="f">
          <v:textbox style="mso-next-textbox:#_x0000_s2049" inset="0,0,0,0">
            <w:txbxContent>
              <w:p w:rsidR="00E92B1F" w:rsidRDefault="00E92B1F" w:rsidP="00CE77CC">
                <w:pPr>
                  <w:spacing w:line="244" w:lineRule="exact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5526" w:rsidRDefault="00EC5526" w:rsidP="00CE77CC">
      <w:r>
        <w:separator/>
      </w:r>
    </w:p>
  </w:footnote>
  <w:footnote w:type="continuationSeparator" w:id="0">
    <w:p w:rsidR="00EC5526" w:rsidRDefault="00EC5526" w:rsidP="00CE77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74465"/>
    <w:multiLevelType w:val="hybridMultilevel"/>
    <w:tmpl w:val="2A046320"/>
    <w:lvl w:ilvl="0" w:tplc="5B74CF8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F212478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DBE8EC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68C212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638E7B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B80635B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4152644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D0144718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CE506B5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" w15:restartNumberingAfterBreak="0">
    <w:nsid w:val="09B46E5E"/>
    <w:multiLevelType w:val="hybridMultilevel"/>
    <w:tmpl w:val="C9F672B4"/>
    <w:lvl w:ilvl="0" w:tplc="0254D3FC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9764E4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B71C4D5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23ACD82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15943DDC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A67EC11C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C75473F2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96F820AE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0388D8E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2" w15:restartNumberingAfterBreak="0">
    <w:nsid w:val="0C6F3AE2"/>
    <w:multiLevelType w:val="hybridMultilevel"/>
    <w:tmpl w:val="83140932"/>
    <w:lvl w:ilvl="0" w:tplc="310E3000">
      <w:numFmt w:val="bullet"/>
      <w:lvlText w:val="•"/>
      <w:lvlJc w:val="left"/>
      <w:pPr>
        <w:ind w:left="720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FB6A248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2" w:tplc="3D5423D2">
      <w:numFmt w:val="bullet"/>
      <w:lvlText w:val="•"/>
      <w:lvlJc w:val="left"/>
      <w:pPr>
        <w:ind w:left="2011" w:hanging="227"/>
      </w:pPr>
      <w:rPr>
        <w:rFonts w:hint="default"/>
        <w:lang w:val="ru-RU" w:eastAsia="en-US" w:bidi="ar-SA"/>
      </w:rPr>
    </w:lvl>
    <w:lvl w:ilvl="3" w:tplc="9D263992">
      <w:numFmt w:val="bullet"/>
      <w:lvlText w:val="•"/>
      <w:lvlJc w:val="left"/>
      <w:pPr>
        <w:ind w:left="3023" w:hanging="227"/>
      </w:pPr>
      <w:rPr>
        <w:rFonts w:hint="default"/>
        <w:lang w:val="ru-RU" w:eastAsia="en-US" w:bidi="ar-SA"/>
      </w:rPr>
    </w:lvl>
    <w:lvl w:ilvl="4" w:tplc="097C4020">
      <w:numFmt w:val="bullet"/>
      <w:lvlText w:val="•"/>
      <w:lvlJc w:val="left"/>
      <w:pPr>
        <w:ind w:left="4035" w:hanging="227"/>
      </w:pPr>
      <w:rPr>
        <w:rFonts w:hint="default"/>
        <w:lang w:val="ru-RU" w:eastAsia="en-US" w:bidi="ar-SA"/>
      </w:rPr>
    </w:lvl>
    <w:lvl w:ilvl="5" w:tplc="8FD8DF46">
      <w:numFmt w:val="bullet"/>
      <w:lvlText w:val="•"/>
      <w:lvlJc w:val="left"/>
      <w:pPr>
        <w:ind w:left="5046" w:hanging="227"/>
      </w:pPr>
      <w:rPr>
        <w:rFonts w:hint="default"/>
        <w:lang w:val="ru-RU" w:eastAsia="en-US" w:bidi="ar-SA"/>
      </w:rPr>
    </w:lvl>
    <w:lvl w:ilvl="6" w:tplc="0FBAD226">
      <w:numFmt w:val="bullet"/>
      <w:lvlText w:val="•"/>
      <w:lvlJc w:val="left"/>
      <w:pPr>
        <w:ind w:left="6058" w:hanging="227"/>
      </w:pPr>
      <w:rPr>
        <w:rFonts w:hint="default"/>
        <w:lang w:val="ru-RU" w:eastAsia="en-US" w:bidi="ar-SA"/>
      </w:rPr>
    </w:lvl>
    <w:lvl w:ilvl="7" w:tplc="B9D00F14">
      <w:numFmt w:val="bullet"/>
      <w:lvlText w:val="•"/>
      <w:lvlJc w:val="left"/>
      <w:pPr>
        <w:ind w:left="7070" w:hanging="227"/>
      </w:pPr>
      <w:rPr>
        <w:rFonts w:hint="default"/>
        <w:lang w:val="ru-RU" w:eastAsia="en-US" w:bidi="ar-SA"/>
      </w:rPr>
    </w:lvl>
    <w:lvl w:ilvl="8" w:tplc="B126A042">
      <w:numFmt w:val="bullet"/>
      <w:lvlText w:val="•"/>
      <w:lvlJc w:val="left"/>
      <w:pPr>
        <w:ind w:left="8082" w:hanging="227"/>
      </w:pPr>
      <w:rPr>
        <w:rFonts w:hint="default"/>
        <w:lang w:val="ru-RU" w:eastAsia="en-US" w:bidi="ar-SA"/>
      </w:rPr>
    </w:lvl>
  </w:abstractNum>
  <w:abstractNum w:abstractNumId="3" w15:restartNumberingAfterBreak="0">
    <w:nsid w:val="0CA420C3"/>
    <w:multiLevelType w:val="hybridMultilevel"/>
    <w:tmpl w:val="EFF63142"/>
    <w:lvl w:ilvl="0" w:tplc="2B6C3418">
      <w:start w:val="1"/>
      <w:numFmt w:val="decimal"/>
      <w:lvlText w:val="%1."/>
      <w:lvlJc w:val="left"/>
      <w:pPr>
        <w:ind w:left="153" w:hanging="24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A4721DD6">
      <w:numFmt w:val="bullet"/>
      <w:lvlText w:val="•"/>
      <w:lvlJc w:val="left"/>
      <w:pPr>
        <w:ind w:left="1154" w:hanging="242"/>
      </w:pPr>
      <w:rPr>
        <w:rFonts w:hint="default"/>
        <w:lang w:val="ru-RU" w:eastAsia="en-US" w:bidi="ar-SA"/>
      </w:rPr>
    </w:lvl>
    <w:lvl w:ilvl="2" w:tplc="0676310C">
      <w:numFmt w:val="bullet"/>
      <w:lvlText w:val="•"/>
      <w:lvlJc w:val="left"/>
      <w:pPr>
        <w:ind w:left="2149" w:hanging="242"/>
      </w:pPr>
      <w:rPr>
        <w:rFonts w:hint="default"/>
        <w:lang w:val="ru-RU" w:eastAsia="en-US" w:bidi="ar-SA"/>
      </w:rPr>
    </w:lvl>
    <w:lvl w:ilvl="3" w:tplc="E6E2EF38">
      <w:numFmt w:val="bullet"/>
      <w:lvlText w:val="•"/>
      <w:lvlJc w:val="left"/>
      <w:pPr>
        <w:ind w:left="3143" w:hanging="242"/>
      </w:pPr>
      <w:rPr>
        <w:rFonts w:hint="default"/>
        <w:lang w:val="ru-RU" w:eastAsia="en-US" w:bidi="ar-SA"/>
      </w:rPr>
    </w:lvl>
    <w:lvl w:ilvl="4" w:tplc="BEDA4A9E">
      <w:numFmt w:val="bullet"/>
      <w:lvlText w:val="•"/>
      <w:lvlJc w:val="left"/>
      <w:pPr>
        <w:ind w:left="4138" w:hanging="242"/>
      </w:pPr>
      <w:rPr>
        <w:rFonts w:hint="default"/>
        <w:lang w:val="ru-RU" w:eastAsia="en-US" w:bidi="ar-SA"/>
      </w:rPr>
    </w:lvl>
    <w:lvl w:ilvl="5" w:tplc="12CEB598">
      <w:numFmt w:val="bullet"/>
      <w:lvlText w:val="•"/>
      <w:lvlJc w:val="left"/>
      <w:pPr>
        <w:ind w:left="5132" w:hanging="242"/>
      </w:pPr>
      <w:rPr>
        <w:rFonts w:hint="default"/>
        <w:lang w:val="ru-RU" w:eastAsia="en-US" w:bidi="ar-SA"/>
      </w:rPr>
    </w:lvl>
    <w:lvl w:ilvl="6" w:tplc="0B62F754">
      <w:numFmt w:val="bullet"/>
      <w:lvlText w:val="•"/>
      <w:lvlJc w:val="left"/>
      <w:pPr>
        <w:ind w:left="6127" w:hanging="242"/>
      </w:pPr>
      <w:rPr>
        <w:rFonts w:hint="default"/>
        <w:lang w:val="ru-RU" w:eastAsia="en-US" w:bidi="ar-SA"/>
      </w:rPr>
    </w:lvl>
    <w:lvl w:ilvl="7" w:tplc="EF423A72">
      <w:numFmt w:val="bullet"/>
      <w:lvlText w:val="•"/>
      <w:lvlJc w:val="left"/>
      <w:pPr>
        <w:ind w:left="7121" w:hanging="242"/>
      </w:pPr>
      <w:rPr>
        <w:rFonts w:hint="default"/>
        <w:lang w:val="ru-RU" w:eastAsia="en-US" w:bidi="ar-SA"/>
      </w:rPr>
    </w:lvl>
    <w:lvl w:ilvl="8" w:tplc="A5F08DB4">
      <w:numFmt w:val="bullet"/>
      <w:lvlText w:val="•"/>
      <w:lvlJc w:val="left"/>
      <w:pPr>
        <w:ind w:left="8116" w:hanging="242"/>
      </w:pPr>
      <w:rPr>
        <w:rFonts w:hint="default"/>
        <w:lang w:val="ru-RU" w:eastAsia="en-US" w:bidi="ar-SA"/>
      </w:rPr>
    </w:lvl>
  </w:abstractNum>
  <w:abstractNum w:abstractNumId="4" w15:restartNumberingAfterBreak="0">
    <w:nsid w:val="1C29774A"/>
    <w:multiLevelType w:val="hybridMultilevel"/>
    <w:tmpl w:val="3CB8F2D0"/>
    <w:lvl w:ilvl="0" w:tplc="D096B6A6">
      <w:start w:val="1"/>
      <w:numFmt w:val="decimal"/>
      <w:lvlText w:val="%1."/>
      <w:lvlJc w:val="left"/>
      <w:pPr>
        <w:ind w:left="153" w:hanging="257"/>
        <w:jc w:val="right"/>
      </w:pPr>
      <w:rPr>
        <w:rFonts w:ascii="Tahoma" w:eastAsia="Tahoma" w:hAnsi="Tahoma" w:cs="Tahoma" w:hint="default"/>
        <w:spacing w:val="-8"/>
        <w:w w:val="90"/>
        <w:sz w:val="24"/>
        <w:szCs w:val="24"/>
        <w:lang w:val="ru-RU" w:eastAsia="en-US" w:bidi="ar-SA"/>
      </w:rPr>
    </w:lvl>
    <w:lvl w:ilvl="1" w:tplc="94203488">
      <w:numFmt w:val="bullet"/>
      <w:lvlText w:val="•"/>
      <w:lvlJc w:val="left"/>
      <w:pPr>
        <w:ind w:left="1154" w:hanging="257"/>
      </w:pPr>
      <w:rPr>
        <w:rFonts w:hint="default"/>
        <w:lang w:val="ru-RU" w:eastAsia="en-US" w:bidi="ar-SA"/>
      </w:rPr>
    </w:lvl>
    <w:lvl w:ilvl="2" w:tplc="96666DA4">
      <w:numFmt w:val="bullet"/>
      <w:lvlText w:val="•"/>
      <w:lvlJc w:val="left"/>
      <w:pPr>
        <w:ind w:left="2149" w:hanging="257"/>
      </w:pPr>
      <w:rPr>
        <w:rFonts w:hint="default"/>
        <w:lang w:val="ru-RU" w:eastAsia="en-US" w:bidi="ar-SA"/>
      </w:rPr>
    </w:lvl>
    <w:lvl w:ilvl="3" w:tplc="B5A619D4">
      <w:numFmt w:val="bullet"/>
      <w:lvlText w:val="•"/>
      <w:lvlJc w:val="left"/>
      <w:pPr>
        <w:ind w:left="3143" w:hanging="257"/>
      </w:pPr>
      <w:rPr>
        <w:rFonts w:hint="default"/>
        <w:lang w:val="ru-RU" w:eastAsia="en-US" w:bidi="ar-SA"/>
      </w:rPr>
    </w:lvl>
    <w:lvl w:ilvl="4" w:tplc="43C67586">
      <w:numFmt w:val="bullet"/>
      <w:lvlText w:val="•"/>
      <w:lvlJc w:val="left"/>
      <w:pPr>
        <w:ind w:left="4138" w:hanging="257"/>
      </w:pPr>
      <w:rPr>
        <w:rFonts w:hint="default"/>
        <w:lang w:val="ru-RU" w:eastAsia="en-US" w:bidi="ar-SA"/>
      </w:rPr>
    </w:lvl>
    <w:lvl w:ilvl="5" w:tplc="330A5C0E">
      <w:numFmt w:val="bullet"/>
      <w:lvlText w:val="•"/>
      <w:lvlJc w:val="left"/>
      <w:pPr>
        <w:ind w:left="5132" w:hanging="257"/>
      </w:pPr>
      <w:rPr>
        <w:rFonts w:hint="default"/>
        <w:lang w:val="ru-RU" w:eastAsia="en-US" w:bidi="ar-SA"/>
      </w:rPr>
    </w:lvl>
    <w:lvl w:ilvl="6" w:tplc="E59E7F5E">
      <w:numFmt w:val="bullet"/>
      <w:lvlText w:val="•"/>
      <w:lvlJc w:val="left"/>
      <w:pPr>
        <w:ind w:left="6127" w:hanging="257"/>
      </w:pPr>
      <w:rPr>
        <w:rFonts w:hint="default"/>
        <w:lang w:val="ru-RU" w:eastAsia="en-US" w:bidi="ar-SA"/>
      </w:rPr>
    </w:lvl>
    <w:lvl w:ilvl="7" w:tplc="CB8C6E4C">
      <w:numFmt w:val="bullet"/>
      <w:lvlText w:val="•"/>
      <w:lvlJc w:val="left"/>
      <w:pPr>
        <w:ind w:left="7121" w:hanging="257"/>
      </w:pPr>
      <w:rPr>
        <w:rFonts w:hint="default"/>
        <w:lang w:val="ru-RU" w:eastAsia="en-US" w:bidi="ar-SA"/>
      </w:rPr>
    </w:lvl>
    <w:lvl w:ilvl="8" w:tplc="F8347E04">
      <w:numFmt w:val="bullet"/>
      <w:lvlText w:val="•"/>
      <w:lvlJc w:val="left"/>
      <w:pPr>
        <w:ind w:left="8116" w:hanging="257"/>
      </w:pPr>
      <w:rPr>
        <w:rFonts w:hint="default"/>
        <w:lang w:val="ru-RU" w:eastAsia="en-US" w:bidi="ar-SA"/>
      </w:rPr>
    </w:lvl>
  </w:abstractNum>
  <w:abstractNum w:abstractNumId="5" w15:restartNumberingAfterBreak="0">
    <w:nsid w:val="1CAE7395"/>
    <w:multiLevelType w:val="hybridMultilevel"/>
    <w:tmpl w:val="5BD0B6C2"/>
    <w:lvl w:ilvl="0" w:tplc="E6F6123A">
      <w:start w:val="1"/>
      <w:numFmt w:val="decimal"/>
      <w:lvlText w:val="%1."/>
      <w:lvlJc w:val="left"/>
      <w:pPr>
        <w:ind w:left="153" w:hanging="262"/>
        <w:jc w:val="right"/>
      </w:pPr>
      <w:rPr>
        <w:rFonts w:ascii="Times New Roman" w:eastAsia="Tahoma" w:hAnsi="Times New Roman" w:cs="Times New Roman" w:hint="default"/>
        <w:spacing w:val="-8"/>
        <w:w w:val="90"/>
        <w:sz w:val="24"/>
        <w:szCs w:val="24"/>
        <w:lang w:val="ru-RU" w:eastAsia="en-US" w:bidi="ar-SA"/>
      </w:rPr>
    </w:lvl>
    <w:lvl w:ilvl="1" w:tplc="60680670">
      <w:numFmt w:val="bullet"/>
      <w:lvlText w:val="•"/>
      <w:lvlJc w:val="left"/>
      <w:pPr>
        <w:ind w:left="1154" w:hanging="262"/>
      </w:pPr>
      <w:rPr>
        <w:rFonts w:hint="default"/>
        <w:lang w:val="ru-RU" w:eastAsia="en-US" w:bidi="ar-SA"/>
      </w:rPr>
    </w:lvl>
    <w:lvl w:ilvl="2" w:tplc="52F6166C">
      <w:numFmt w:val="bullet"/>
      <w:lvlText w:val="•"/>
      <w:lvlJc w:val="left"/>
      <w:pPr>
        <w:ind w:left="2149" w:hanging="262"/>
      </w:pPr>
      <w:rPr>
        <w:rFonts w:hint="default"/>
        <w:lang w:val="ru-RU" w:eastAsia="en-US" w:bidi="ar-SA"/>
      </w:rPr>
    </w:lvl>
    <w:lvl w:ilvl="3" w:tplc="9C6077E4">
      <w:numFmt w:val="bullet"/>
      <w:lvlText w:val="•"/>
      <w:lvlJc w:val="left"/>
      <w:pPr>
        <w:ind w:left="3143" w:hanging="262"/>
      </w:pPr>
      <w:rPr>
        <w:rFonts w:hint="default"/>
        <w:lang w:val="ru-RU" w:eastAsia="en-US" w:bidi="ar-SA"/>
      </w:rPr>
    </w:lvl>
    <w:lvl w:ilvl="4" w:tplc="E6C6CF5C">
      <w:numFmt w:val="bullet"/>
      <w:lvlText w:val="•"/>
      <w:lvlJc w:val="left"/>
      <w:pPr>
        <w:ind w:left="4138" w:hanging="262"/>
      </w:pPr>
      <w:rPr>
        <w:rFonts w:hint="default"/>
        <w:lang w:val="ru-RU" w:eastAsia="en-US" w:bidi="ar-SA"/>
      </w:rPr>
    </w:lvl>
    <w:lvl w:ilvl="5" w:tplc="8D4AEDA2">
      <w:numFmt w:val="bullet"/>
      <w:lvlText w:val="•"/>
      <w:lvlJc w:val="left"/>
      <w:pPr>
        <w:ind w:left="5132" w:hanging="262"/>
      </w:pPr>
      <w:rPr>
        <w:rFonts w:hint="default"/>
        <w:lang w:val="ru-RU" w:eastAsia="en-US" w:bidi="ar-SA"/>
      </w:rPr>
    </w:lvl>
    <w:lvl w:ilvl="6" w:tplc="EF866620">
      <w:numFmt w:val="bullet"/>
      <w:lvlText w:val="•"/>
      <w:lvlJc w:val="left"/>
      <w:pPr>
        <w:ind w:left="6127" w:hanging="262"/>
      </w:pPr>
      <w:rPr>
        <w:rFonts w:hint="default"/>
        <w:lang w:val="ru-RU" w:eastAsia="en-US" w:bidi="ar-SA"/>
      </w:rPr>
    </w:lvl>
    <w:lvl w:ilvl="7" w:tplc="4562186A">
      <w:numFmt w:val="bullet"/>
      <w:lvlText w:val="•"/>
      <w:lvlJc w:val="left"/>
      <w:pPr>
        <w:ind w:left="7121" w:hanging="262"/>
      </w:pPr>
      <w:rPr>
        <w:rFonts w:hint="default"/>
        <w:lang w:val="ru-RU" w:eastAsia="en-US" w:bidi="ar-SA"/>
      </w:rPr>
    </w:lvl>
    <w:lvl w:ilvl="8" w:tplc="1AEC1110">
      <w:numFmt w:val="bullet"/>
      <w:lvlText w:val="•"/>
      <w:lvlJc w:val="left"/>
      <w:pPr>
        <w:ind w:left="8116" w:hanging="262"/>
      </w:pPr>
      <w:rPr>
        <w:rFonts w:hint="default"/>
        <w:lang w:val="ru-RU" w:eastAsia="en-US" w:bidi="ar-SA"/>
      </w:rPr>
    </w:lvl>
  </w:abstractNum>
  <w:abstractNum w:abstractNumId="6" w15:restartNumberingAfterBreak="0">
    <w:nsid w:val="25183E42"/>
    <w:multiLevelType w:val="hybridMultilevel"/>
    <w:tmpl w:val="6EDEA868"/>
    <w:lvl w:ilvl="0" w:tplc="332ED9B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12C08A8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7C1CC7C8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EA7E8FD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020E3F2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6A96557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3F5E8ACE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8094537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A08F25A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7" w15:restartNumberingAfterBreak="0">
    <w:nsid w:val="2A983202"/>
    <w:multiLevelType w:val="hybridMultilevel"/>
    <w:tmpl w:val="513CBE68"/>
    <w:lvl w:ilvl="0" w:tplc="35F2136E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EB98BF7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3258BD9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BDD8900C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21AA8AA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346A2878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F99463F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E5A8DCB2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18A464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8" w15:restartNumberingAfterBreak="0">
    <w:nsid w:val="3114067A"/>
    <w:multiLevelType w:val="hybridMultilevel"/>
    <w:tmpl w:val="47F04F78"/>
    <w:lvl w:ilvl="0" w:tplc="2CA65E28">
      <w:start w:val="1"/>
      <w:numFmt w:val="decimal"/>
      <w:lvlText w:val="%1."/>
      <w:lvlJc w:val="left"/>
      <w:pPr>
        <w:ind w:left="940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BA9F28">
      <w:start w:val="2"/>
      <w:numFmt w:val="decimal"/>
      <w:lvlText w:val="%2."/>
      <w:lvlJc w:val="left"/>
      <w:pPr>
        <w:ind w:left="1152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5DB0829C">
      <w:numFmt w:val="bullet"/>
      <w:lvlText w:val="•"/>
      <w:lvlJc w:val="left"/>
      <w:pPr>
        <w:ind w:left="1637" w:hanging="345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3" w:tplc="27E8645E">
      <w:numFmt w:val="bullet"/>
      <w:lvlText w:val="•"/>
      <w:lvlJc w:val="left"/>
      <w:pPr>
        <w:ind w:left="2773" w:hanging="345"/>
      </w:pPr>
      <w:rPr>
        <w:rFonts w:hint="default"/>
        <w:lang w:val="ru-RU" w:eastAsia="en-US" w:bidi="ar-SA"/>
      </w:rPr>
    </w:lvl>
    <w:lvl w:ilvl="4" w:tplc="E6D64338">
      <w:numFmt w:val="bullet"/>
      <w:lvlText w:val="•"/>
      <w:lvlJc w:val="left"/>
      <w:pPr>
        <w:ind w:left="3907" w:hanging="345"/>
      </w:pPr>
      <w:rPr>
        <w:rFonts w:hint="default"/>
        <w:lang w:val="ru-RU" w:eastAsia="en-US" w:bidi="ar-SA"/>
      </w:rPr>
    </w:lvl>
    <w:lvl w:ilvl="5" w:tplc="074AEFF6">
      <w:numFmt w:val="bullet"/>
      <w:lvlText w:val="•"/>
      <w:lvlJc w:val="left"/>
      <w:pPr>
        <w:ind w:left="5040" w:hanging="345"/>
      </w:pPr>
      <w:rPr>
        <w:rFonts w:hint="default"/>
        <w:lang w:val="ru-RU" w:eastAsia="en-US" w:bidi="ar-SA"/>
      </w:rPr>
    </w:lvl>
    <w:lvl w:ilvl="6" w:tplc="41CCB9E0">
      <w:numFmt w:val="bullet"/>
      <w:lvlText w:val="•"/>
      <w:lvlJc w:val="left"/>
      <w:pPr>
        <w:ind w:left="6174" w:hanging="345"/>
      </w:pPr>
      <w:rPr>
        <w:rFonts w:hint="default"/>
        <w:lang w:val="ru-RU" w:eastAsia="en-US" w:bidi="ar-SA"/>
      </w:rPr>
    </w:lvl>
    <w:lvl w:ilvl="7" w:tplc="752C783E">
      <w:numFmt w:val="bullet"/>
      <w:lvlText w:val="•"/>
      <w:lvlJc w:val="left"/>
      <w:pPr>
        <w:ind w:left="7307" w:hanging="345"/>
      </w:pPr>
      <w:rPr>
        <w:rFonts w:hint="default"/>
        <w:lang w:val="ru-RU" w:eastAsia="en-US" w:bidi="ar-SA"/>
      </w:rPr>
    </w:lvl>
    <w:lvl w:ilvl="8" w:tplc="4B488698">
      <w:numFmt w:val="bullet"/>
      <w:lvlText w:val="•"/>
      <w:lvlJc w:val="left"/>
      <w:pPr>
        <w:ind w:left="8441" w:hanging="345"/>
      </w:pPr>
      <w:rPr>
        <w:rFonts w:hint="default"/>
        <w:lang w:val="ru-RU" w:eastAsia="en-US" w:bidi="ar-SA"/>
      </w:rPr>
    </w:lvl>
  </w:abstractNum>
  <w:abstractNum w:abstractNumId="9" w15:restartNumberingAfterBreak="0">
    <w:nsid w:val="3B54559D"/>
    <w:multiLevelType w:val="hybridMultilevel"/>
    <w:tmpl w:val="550E78D4"/>
    <w:lvl w:ilvl="0" w:tplc="D4A0B7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BC1E5AEA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1D1640AC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723836BA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EF08BA52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912606B4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9C063A14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68D8A09C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123E2FFC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0" w15:restartNumberingAfterBreak="0">
    <w:nsid w:val="4A5572C4"/>
    <w:multiLevelType w:val="hybridMultilevel"/>
    <w:tmpl w:val="2A2EA472"/>
    <w:lvl w:ilvl="0" w:tplc="2AEC1090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A2D8D762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89560B4E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FC0E4E56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8D58D816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5A9EBC0E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13EA3690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7AFA6BBA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20D00FB6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abstractNum w:abstractNumId="11" w15:restartNumberingAfterBreak="0">
    <w:nsid w:val="4AC11FDD"/>
    <w:multiLevelType w:val="hybridMultilevel"/>
    <w:tmpl w:val="34A05966"/>
    <w:lvl w:ilvl="0" w:tplc="2BE65A32">
      <w:start w:val="3"/>
      <w:numFmt w:val="decimal"/>
      <w:lvlText w:val="%1."/>
      <w:lvlJc w:val="left"/>
      <w:pPr>
        <w:ind w:left="1725" w:hanging="79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A216C4FA">
      <w:start w:val="8"/>
      <w:numFmt w:val="decimal"/>
      <w:lvlText w:val="%2."/>
      <w:lvlJc w:val="left"/>
      <w:pPr>
        <w:ind w:left="2121" w:hanging="30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3B9EA5C4">
      <w:numFmt w:val="bullet"/>
      <w:lvlText w:val="•"/>
      <w:lvlJc w:val="left"/>
      <w:pPr>
        <w:ind w:left="3074" w:hanging="300"/>
      </w:pPr>
      <w:rPr>
        <w:rFonts w:hint="default"/>
        <w:lang w:val="ru-RU" w:eastAsia="en-US" w:bidi="ar-SA"/>
      </w:rPr>
    </w:lvl>
    <w:lvl w:ilvl="3" w:tplc="E8E2CE4A">
      <w:numFmt w:val="bullet"/>
      <w:lvlText w:val="•"/>
      <w:lvlJc w:val="left"/>
      <w:pPr>
        <w:ind w:left="4028" w:hanging="300"/>
      </w:pPr>
      <w:rPr>
        <w:rFonts w:hint="default"/>
        <w:lang w:val="ru-RU" w:eastAsia="en-US" w:bidi="ar-SA"/>
      </w:rPr>
    </w:lvl>
    <w:lvl w:ilvl="4" w:tplc="6150BCFC">
      <w:numFmt w:val="bullet"/>
      <w:lvlText w:val="•"/>
      <w:lvlJc w:val="left"/>
      <w:pPr>
        <w:ind w:left="4982" w:hanging="300"/>
      </w:pPr>
      <w:rPr>
        <w:rFonts w:hint="default"/>
        <w:lang w:val="ru-RU" w:eastAsia="en-US" w:bidi="ar-SA"/>
      </w:rPr>
    </w:lvl>
    <w:lvl w:ilvl="5" w:tplc="8A3CA14E">
      <w:numFmt w:val="bullet"/>
      <w:lvlText w:val="•"/>
      <w:lvlJc w:val="left"/>
      <w:pPr>
        <w:ind w:left="5936" w:hanging="300"/>
      </w:pPr>
      <w:rPr>
        <w:rFonts w:hint="default"/>
        <w:lang w:val="ru-RU" w:eastAsia="en-US" w:bidi="ar-SA"/>
      </w:rPr>
    </w:lvl>
    <w:lvl w:ilvl="6" w:tplc="BBEE513C">
      <w:numFmt w:val="bullet"/>
      <w:lvlText w:val="•"/>
      <w:lvlJc w:val="left"/>
      <w:pPr>
        <w:ind w:left="6891" w:hanging="300"/>
      </w:pPr>
      <w:rPr>
        <w:rFonts w:hint="default"/>
        <w:lang w:val="ru-RU" w:eastAsia="en-US" w:bidi="ar-SA"/>
      </w:rPr>
    </w:lvl>
    <w:lvl w:ilvl="7" w:tplc="E1DC478E">
      <w:numFmt w:val="bullet"/>
      <w:lvlText w:val="•"/>
      <w:lvlJc w:val="left"/>
      <w:pPr>
        <w:ind w:left="7845" w:hanging="300"/>
      </w:pPr>
      <w:rPr>
        <w:rFonts w:hint="default"/>
        <w:lang w:val="ru-RU" w:eastAsia="en-US" w:bidi="ar-SA"/>
      </w:rPr>
    </w:lvl>
    <w:lvl w:ilvl="8" w:tplc="9F64368C">
      <w:numFmt w:val="bullet"/>
      <w:lvlText w:val="•"/>
      <w:lvlJc w:val="left"/>
      <w:pPr>
        <w:ind w:left="8799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7F070F24"/>
    <w:multiLevelType w:val="hybridMultilevel"/>
    <w:tmpl w:val="377A97B8"/>
    <w:lvl w:ilvl="0" w:tplc="EF6CB562">
      <w:numFmt w:val="bullet"/>
      <w:lvlText w:val="•"/>
      <w:lvlJc w:val="left"/>
      <w:pPr>
        <w:ind w:left="1004" w:hanging="227"/>
      </w:pPr>
      <w:rPr>
        <w:rFonts w:ascii="Tahoma" w:eastAsia="Tahoma" w:hAnsi="Tahoma" w:cs="Tahoma" w:hint="default"/>
        <w:w w:val="79"/>
        <w:sz w:val="24"/>
        <w:szCs w:val="24"/>
        <w:lang w:val="ru-RU" w:eastAsia="en-US" w:bidi="ar-SA"/>
      </w:rPr>
    </w:lvl>
    <w:lvl w:ilvl="1" w:tplc="03760530">
      <w:numFmt w:val="bullet"/>
      <w:lvlText w:val="•"/>
      <w:lvlJc w:val="left"/>
      <w:pPr>
        <w:ind w:left="1910" w:hanging="227"/>
      </w:pPr>
      <w:rPr>
        <w:rFonts w:hint="default"/>
        <w:lang w:val="ru-RU" w:eastAsia="en-US" w:bidi="ar-SA"/>
      </w:rPr>
    </w:lvl>
    <w:lvl w:ilvl="2" w:tplc="6B66CB06">
      <w:numFmt w:val="bullet"/>
      <w:lvlText w:val="•"/>
      <w:lvlJc w:val="left"/>
      <w:pPr>
        <w:ind w:left="2821" w:hanging="227"/>
      </w:pPr>
      <w:rPr>
        <w:rFonts w:hint="default"/>
        <w:lang w:val="ru-RU" w:eastAsia="en-US" w:bidi="ar-SA"/>
      </w:rPr>
    </w:lvl>
    <w:lvl w:ilvl="3" w:tplc="63620CC8">
      <w:numFmt w:val="bullet"/>
      <w:lvlText w:val="•"/>
      <w:lvlJc w:val="left"/>
      <w:pPr>
        <w:ind w:left="3731" w:hanging="227"/>
      </w:pPr>
      <w:rPr>
        <w:rFonts w:hint="default"/>
        <w:lang w:val="ru-RU" w:eastAsia="en-US" w:bidi="ar-SA"/>
      </w:rPr>
    </w:lvl>
    <w:lvl w:ilvl="4" w:tplc="A4FCC700">
      <w:numFmt w:val="bullet"/>
      <w:lvlText w:val="•"/>
      <w:lvlJc w:val="left"/>
      <w:pPr>
        <w:ind w:left="4642" w:hanging="227"/>
      </w:pPr>
      <w:rPr>
        <w:rFonts w:hint="default"/>
        <w:lang w:val="ru-RU" w:eastAsia="en-US" w:bidi="ar-SA"/>
      </w:rPr>
    </w:lvl>
    <w:lvl w:ilvl="5" w:tplc="E3664C12">
      <w:numFmt w:val="bullet"/>
      <w:lvlText w:val="•"/>
      <w:lvlJc w:val="left"/>
      <w:pPr>
        <w:ind w:left="5552" w:hanging="227"/>
      </w:pPr>
      <w:rPr>
        <w:rFonts w:hint="default"/>
        <w:lang w:val="ru-RU" w:eastAsia="en-US" w:bidi="ar-SA"/>
      </w:rPr>
    </w:lvl>
    <w:lvl w:ilvl="6" w:tplc="D7A67C3A">
      <w:numFmt w:val="bullet"/>
      <w:lvlText w:val="•"/>
      <w:lvlJc w:val="left"/>
      <w:pPr>
        <w:ind w:left="6463" w:hanging="227"/>
      </w:pPr>
      <w:rPr>
        <w:rFonts w:hint="default"/>
        <w:lang w:val="ru-RU" w:eastAsia="en-US" w:bidi="ar-SA"/>
      </w:rPr>
    </w:lvl>
    <w:lvl w:ilvl="7" w:tplc="2B221D34">
      <w:numFmt w:val="bullet"/>
      <w:lvlText w:val="•"/>
      <w:lvlJc w:val="left"/>
      <w:pPr>
        <w:ind w:left="7373" w:hanging="227"/>
      </w:pPr>
      <w:rPr>
        <w:rFonts w:hint="default"/>
        <w:lang w:val="ru-RU" w:eastAsia="en-US" w:bidi="ar-SA"/>
      </w:rPr>
    </w:lvl>
    <w:lvl w:ilvl="8" w:tplc="9BF48CAE">
      <w:numFmt w:val="bullet"/>
      <w:lvlText w:val="•"/>
      <w:lvlJc w:val="left"/>
      <w:pPr>
        <w:ind w:left="8284" w:hanging="227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2"/>
  </w:num>
  <w:num w:numId="4">
    <w:abstractNumId w:val="7"/>
  </w:num>
  <w:num w:numId="5">
    <w:abstractNumId w:val="10"/>
  </w:num>
  <w:num w:numId="6">
    <w:abstractNumId w:val="5"/>
  </w:num>
  <w:num w:numId="7">
    <w:abstractNumId w:val="0"/>
  </w:num>
  <w:num w:numId="8">
    <w:abstractNumId w:val="6"/>
  </w:num>
  <w:num w:numId="9">
    <w:abstractNumId w:val="1"/>
  </w:num>
  <w:num w:numId="10">
    <w:abstractNumId w:val="9"/>
  </w:num>
  <w:num w:numId="11">
    <w:abstractNumId w:val="4"/>
  </w:num>
  <w:num w:numId="12">
    <w:abstractNumId w:val="11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149F"/>
    <w:rsid w:val="0000149F"/>
    <w:rsid w:val="00077BDD"/>
    <w:rsid w:val="000F586F"/>
    <w:rsid w:val="00124DBF"/>
    <w:rsid w:val="001865C1"/>
    <w:rsid w:val="002C62BD"/>
    <w:rsid w:val="003A168F"/>
    <w:rsid w:val="00493B64"/>
    <w:rsid w:val="004B48C7"/>
    <w:rsid w:val="00712776"/>
    <w:rsid w:val="00786D76"/>
    <w:rsid w:val="0081122F"/>
    <w:rsid w:val="008353AC"/>
    <w:rsid w:val="008947DB"/>
    <w:rsid w:val="008C4932"/>
    <w:rsid w:val="009362A1"/>
    <w:rsid w:val="00A64665"/>
    <w:rsid w:val="00B17ECD"/>
    <w:rsid w:val="00B813F6"/>
    <w:rsid w:val="00CA158E"/>
    <w:rsid w:val="00CA6A56"/>
    <w:rsid w:val="00CE77CC"/>
    <w:rsid w:val="00D9631F"/>
    <w:rsid w:val="00E11385"/>
    <w:rsid w:val="00E42F00"/>
    <w:rsid w:val="00E475C7"/>
    <w:rsid w:val="00E92B1F"/>
    <w:rsid w:val="00EC5526"/>
    <w:rsid w:val="00FB46F5"/>
    <w:rsid w:val="00FC27F2"/>
    <w:rsid w:val="00FE2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90702BE"/>
  <w15:docId w15:val="{A0ED2BBC-EAEE-4FE4-8C4C-36504163F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0149F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149F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0149F"/>
    <w:rPr>
      <w:rFonts w:ascii="Tahoma" w:eastAsia="Tahoma" w:hAnsi="Tahoma" w:cs="Tahoma"/>
      <w:sz w:val="24"/>
      <w:szCs w:val="24"/>
    </w:rPr>
  </w:style>
  <w:style w:type="paragraph" w:styleId="a5">
    <w:name w:val="List Paragraph"/>
    <w:basedOn w:val="a"/>
    <w:uiPriority w:val="1"/>
    <w:qFormat/>
    <w:rsid w:val="0000149F"/>
    <w:pPr>
      <w:spacing w:line="280" w:lineRule="exact"/>
      <w:ind w:left="720" w:hanging="227"/>
    </w:pPr>
  </w:style>
  <w:style w:type="table" w:customStyle="1" w:styleId="TableNormal">
    <w:name w:val="Table Normal"/>
    <w:uiPriority w:val="2"/>
    <w:semiHidden/>
    <w:unhideWhenUsed/>
    <w:qFormat/>
    <w:rsid w:val="00FB46F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B46F5"/>
    <w:pPr>
      <w:ind w:left="3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unhideWhenUsed/>
    <w:rsid w:val="00FB46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Заголовок 21"/>
    <w:basedOn w:val="a"/>
    <w:uiPriority w:val="1"/>
    <w:qFormat/>
    <w:rsid w:val="00CE77CC"/>
    <w:pPr>
      <w:ind w:left="1480" w:hanging="241"/>
      <w:jc w:val="both"/>
      <w:outlineLvl w:val="2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77CC"/>
    <w:rPr>
      <w:rFonts w:ascii="Tahoma" w:eastAsia="Tahoma" w:hAnsi="Tahoma" w:cs="Tahoma"/>
    </w:rPr>
  </w:style>
  <w:style w:type="paragraph" w:styleId="a9">
    <w:name w:val="footer"/>
    <w:basedOn w:val="a"/>
    <w:link w:val="aa"/>
    <w:uiPriority w:val="99"/>
    <w:unhideWhenUsed/>
    <w:rsid w:val="00CE77C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E77CC"/>
    <w:rPr>
      <w:rFonts w:ascii="Tahoma" w:eastAsia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3735</Words>
  <Characters>21295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</cp:revision>
  <cp:lastPrinted>2022-01-19T22:03:00Z</cp:lastPrinted>
  <dcterms:created xsi:type="dcterms:W3CDTF">2021-08-15T07:52:00Z</dcterms:created>
  <dcterms:modified xsi:type="dcterms:W3CDTF">2022-09-09T10:21:00Z</dcterms:modified>
</cp:coreProperties>
</file>