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6F84" w:rsidRDefault="00476924" w:rsidP="00476924">
      <w:pPr>
        <w:shd w:val="clear" w:color="auto" w:fill="FFFFFF"/>
        <w:spacing w:after="120" w:line="240" w:lineRule="auto"/>
        <w:jc w:val="center"/>
        <w:rPr>
          <w:rFonts w:eastAsia="Times New Roman" w:cstheme="minorHAnsi"/>
          <w:color w:val="000000"/>
          <w:sz w:val="44"/>
          <w:szCs w:val="44"/>
        </w:rPr>
      </w:pPr>
      <w:r w:rsidRPr="00E268A7">
        <w:rPr>
          <w:rFonts w:ascii="Arial" w:eastAsia="Times New Roman" w:hAnsi="Arial" w:cs="Arial"/>
          <w:color w:val="000000"/>
          <w:sz w:val="17"/>
          <w:szCs w:val="17"/>
        </w:rPr>
        <w:br/>
      </w:r>
      <w:r w:rsidR="00436F84" w:rsidRPr="00436F84">
        <w:rPr>
          <w:rFonts w:eastAsia="Times New Roman" w:cstheme="minorHAnsi"/>
          <w:color w:val="000000"/>
          <w:sz w:val="44"/>
          <w:szCs w:val="44"/>
        </w:rPr>
        <w:object w:dxaOrig="7140" w:dyaOrig="101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5.8pt;height:680.4pt" o:ole="">
            <v:imagedata r:id="rId5" o:title=""/>
          </v:shape>
          <o:OLEObject Type="Embed" ProgID="AcroExch.Document.11" ShapeID="_x0000_i1025" DrawAspect="Content" ObjectID="_1724049748" r:id="rId6"/>
        </w:object>
      </w:r>
    </w:p>
    <w:p w:rsidR="00E268A7" w:rsidRPr="00476924" w:rsidRDefault="00E268A7" w:rsidP="00476924">
      <w:pPr>
        <w:shd w:val="clear" w:color="auto" w:fill="FFFFFF"/>
        <w:spacing w:after="120" w:line="240" w:lineRule="auto"/>
        <w:jc w:val="center"/>
        <w:rPr>
          <w:rFonts w:eastAsia="Times New Roman" w:cstheme="minorHAnsi"/>
          <w:color w:val="000000"/>
          <w:sz w:val="32"/>
          <w:szCs w:val="32"/>
        </w:rPr>
      </w:pPr>
      <w:bookmarkStart w:id="0" w:name="_GoBack"/>
      <w:bookmarkEnd w:id="0"/>
      <w:r w:rsidRPr="00E268A7">
        <w:rPr>
          <w:rFonts w:eastAsia="Times New Roman" w:cstheme="minorHAnsi"/>
          <w:color w:val="000000"/>
          <w:sz w:val="44"/>
          <w:szCs w:val="44"/>
        </w:rPr>
        <w:lastRenderedPageBreak/>
        <w:t>Рабочая программа курса внеурочной деятельности</w:t>
      </w:r>
    </w:p>
    <w:p w:rsidR="00E268A7" w:rsidRPr="00E268A7" w:rsidRDefault="00E268A7" w:rsidP="00E268A7">
      <w:pPr>
        <w:shd w:val="clear" w:color="auto" w:fill="FFFFFF"/>
        <w:spacing w:after="120" w:line="240" w:lineRule="auto"/>
        <w:jc w:val="center"/>
        <w:rPr>
          <w:rFonts w:ascii="Arial" w:eastAsia="Times New Roman" w:hAnsi="Arial" w:cs="Arial"/>
          <w:color w:val="000000"/>
          <w:sz w:val="17"/>
          <w:szCs w:val="17"/>
        </w:rPr>
      </w:pPr>
    </w:p>
    <w:p w:rsidR="00E268A7" w:rsidRPr="00E268A7" w:rsidRDefault="00E268A7" w:rsidP="00E268A7">
      <w:pPr>
        <w:shd w:val="clear" w:color="auto" w:fill="FFFFFF"/>
        <w:spacing w:after="120" w:line="240" w:lineRule="auto"/>
        <w:jc w:val="center"/>
        <w:rPr>
          <w:rFonts w:eastAsia="Times New Roman" w:cstheme="minorHAnsi"/>
          <w:color w:val="000000"/>
          <w:sz w:val="48"/>
          <w:szCs w:val="48"/>
        </w:rPr>
      </w:pPr>
      <w:r w:rsidRPr="00E268A7">
        <w:rPr>
          <w:rFonts w:eastAsia="Times New Roman" w:cstheme="minorHAnsi"/>
          <w:color w:val="000000"/>
          <w:sz w:val="48"/>
          <w:szCs w:val="48"/>
        </w:rPr>
        <w:t>«</w:t>
      </w:r>
      <w:proofErr w:type="spellStart"/>
      <w:r w:rsidRPr="00E268A7">
        <w:rPr>
          <w:rFonts w:eastAsia="Times New Roman" w:cstheme="minorHAnsi"/>
          <w:color w:val="000000"/>
          <w:sz w:val="48"/>
          <w:szCs w:val="48"/>
        </w:rPr>
        <w:t>Экспериментарий</w:t>
      </w:r>
      <w:proofErr w:type="spellEnd"/>
      <w:r w:rsidRPr="00E268A7">
        <w:rPr>
          <w:rFonts w:eastAsia="Times New Roman" w:cstheme="minorHAnsi"/>
          <w:color w:val="000000"/>
          <w:sz w:val="48"/>
          <w:szCs w:val="48"/>
        </w:rPr>
        <w:t xml:space="preserve"> по физике»</w:t>
      </w:r>
    </w:p>
    <w:p w:rsidR="00E268A7" w:rsidRPr="00E268A7" w:rsidRDefault="00E268A7" w:rsidP="00E268A7">
      <w:pPr>
        <w:shd w:val="clear" w:color="auto" w:fill="FFFFFF"/>
        <w:spacing w:after="120" w:line="240" w:lineRule="auto"/>
        <w:jc w:val="center"/>
        <w:rPr>
          <w:rFonts w:ascii="Arial" w:eastAsia="Times New Roman" w:hAnsi="Arial" w:cs="Arial"/>
          <w:color w:val="000000"/>
          <w:sz w:val="17"/>
          <w:szCs w:val="17"/>
        </w:rPr>
      </w:pPr>
      <w:r w:rsidRPr="00E268A7">
        <w:rPr>
          <w:rFonts w:ascii="Arial" w:eastAsia="Times New Roman" w:hAnsi="Arial" w:cs="Arial"/>
          <w:color w:val="000000"/>
          <w:sz w:val="17"/>
          <w:szCs w:val="17"/>
        </w:rPr>
        <w:t>для 7-9 классов</w:t>
      </w:r>
    </w:p>
    <w:p w:rsidR="00E268A7" w:rsidRPr="00E268A7" w:rsidRDefault="00E268A7" w:rsidP="00E268A7">
      <w:pPr>
        <w:shd w:val="clear" w:color="auto" w:fill="FFFFFF"/>
        <w:spacing w:after="120" w:line="240" w:lineRule="auto"/>
        <w:jc w:val="center"/>
        <w:rPr>
          <w:rFonts w:ascii="Arial" w:eastAsia="Times New Roman" w:hAnsi="Arial" w:cs="Arial"/>
          <w:color w:val="000000"/>
          <w:sz w:val="17"/>
          <w:szCs w:val="17"/>
        </w:rPr>
      </w:pPr>
      <w:r w:rsidRPr="00E268A7">
        <w:rPr>
          <w:rFonts w:ascii="Arial" w:eastAsia="Times New Roman" w:hAnsi="Arial" w:cs="Arial"/>
          <w:color w:val="000000"/>
          <w:sz w:val="17"/>
          <w:szCs w:val="17"/>
        </w:rPr>
        <w:t>с использованием оборудования центра «Точка Роста»</w:t>
      </w:r>
    </w:p>
    <w:p w:rsidR="00E268A7" w:rsidRPr="00E268A7" w:rsidRDefault="00E268A7" w:rsidP="00476924">
      <w:pPr>
        <w:shd w:val="clear" w:color="auto" w:fill="FFFFFF"/>
        <w:spacing w:after="120" w:line="240" w:lineRule="auto"/>
        <w:jc w:val="center"/>
        <w:rPr>
          <w:rFonts w:ascii="Arial" w:eastAsia="Times New Roman" w:hAnsi="Arial" w:cs="Arial"/>
          <w:color w:val="000000"/>
          <w:sz w:val="17"/>
          <w:szCs w:val="17"/>
        </w:rPr>
      </w:pPr>
      <w:r>
        <w:rPr>
          <w:rFonts w:ascii="Arial" w:eastAsia="Times New Roman" w:hAnsi="Arial" w:cs="Arial"/>
          <w:color w:val="000000"/>
          <w:sz w:val="17"/>
          <w:szCs w:val="17"/>
        </w:rPr>
        <w:t>на 2022-2023</w:t>
      </w:r>
      <w:r w:rsidRPr="00E268A7">
        <w:rPr>
          <w:rFonts w:ascii="Arial" w:eastAsia="Times New Roman" w:hAnsi="Arial" w:cs="Arial"/>
          <w:color w:val="000000"/>
          <w:sz w:val="17"/>
          <w:szCs w:val="17"/>
        </w:rPr>
        <w:t xml:space="preserve"> учебный год</w:t>
      </w:r>
      <w:r w:rsidRPr="00E268A7">
        <w:rPr>
          <w:rFonts w:ascii="Arial" w:eastAsia="Times New Roman" w:hAnsi="Arial" w:cs="Arial"/>
          <w:color w:val="000000"/>
          <w:sz w:val="17"/>
          <w:szCs w:val="17"/>
        </w:rPr>
        <w:br/>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br/>
      </w:r>
    </w:p>
    <w:p w:rsidR="00E268A7" w:rsidRPr="00E268A7" w:rsidRDefault="00E268A7" w:rsidP="00476924">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br/>
      </w:r>
      <w:r w:rsidRPr="00E268A7">
        <w:rPr>
          <w:rFonts w:ascii="Arial" w:eastAsia="Times New Roman" w:hAnsi="Arial" w:cs="Arial"/>
          <w:b/>
          <w:bCs/>
          <w:color w:val="000000"/>
          <w:sz w:val="17"/>
          <w:szCs w:val="17"/>
        </w:rPr>
        <w:t>Планируемые результаты освоения программы внеурочной деятельности «</w:t>
      </w:r>
      <w:proofErr w:type="spellStart"/>
      <w:r w:rsidRPr="00E268A7">
        <w:rPr>
          <w:rFonts w:ascii="Arial" w:eastAsia="Times New Roman" w:hAnsi="Arial" w:cs="Arial"/>
          <w:b/>
          <w:bCs/>
          <w:color w:val="000000"/>
          <w:sz w:val="17"/>
          <w:szCs w:val="17"/>
        </w:rPr>
        <w:t>Экспериментарий</w:t>
      </w:r>
      <w:proofErr w:type="spellEnd"/>
      <w:r w:rsidRPr="00E268A7">
        <w:rPr>
          <w:rFonts w:ascii="Arial" w:eastAsia="Times New Roman" w:hAnsi="Arial" w:cs="Arial"/>
          <w:b/>
          <w:bCs/>
          <w:color w:val="000000"/>
          <w:sz w:val="17"/>
          <w:szCs w:val="17"/>
        </w:rPr>
        <w:t xml:space="preserve"> по физике» (с использованием оборудования «Точка роста»</w:t>
      </w:r>
      <w:r w:rsidRPr="00E268A7">
        <w:rPr>
          <w:rFonts w:ascii="Arial" w:eastAsia="Times New Roman" w:hAnsi="Arial" w:cs="Arial"/>
          <w:color w:val="000000"/>
          <w:sz w:val="17"/>
          <w:szCs w:val="17"/>
        </w:rPr>
        <w:t>) </w:t>
      </w:r>
      <w:r w:rsidRPr="00E268A7">
        <w:rPr>
          <w:rFonts w:ascii="Arial" w:eastAsia="Times New Roman" w:hAnsi="Arial" w:cs="Arial"/>
          <w:b/>
          <w:bCs/>
          <w:color w:val="000000"/>
          <w:sz w:val="17"/>
          <w:szCs w:val="17"/>
        </w:rPr>
        <w:t>в 7-9 классах.</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Реализация программы способствует достижению следующих </w:t>
      </w:r>
      <w:r w:rsidRPr="00E268A7">
        <w:rPr>
          <w:rFonts w:ascii="Arial" w:eastAsia="Times New Roman" w:hAnsi="Arial" w:cs="Arial"/>
          <w:b/>
          <w:bCs/>
          <w:color w:val="000000"/>
          <w:sz w:val="17"/>
          <w:szCs w:val="17"/>
        </w:rPr>
        <w:t>результатов:</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b/>
          <w:bCs/>
          <w:color w:val="000000"/>
          <w:sz w:val="17"/>
          <w:szCs w:val="17"/>
        </w:rPr>
        <w:t>Личностные:</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В сфере </w:t>
      </w:r>
      <w:r w:rsidRPr="00E268A7">
        <w:rPr>
          <w:rFonts w:ascii="Arial" w:eastAsia="Times New Roman" w:hAnsi="Arial" w:cs="Arial"/>
          <w:b/>
          <w:bCs/>
          <w:color w:val="000000"/>
          <w:sz w:val="17"/>
          <w:szCs w:val="17"/>
        </w:rPr>
        <w:t>личностных </w:t>
      </w:r>
      <w:r w:rsidRPr="00E268A7">
        <w:rPr>
          <w:rFonts w:ascii="Arial" w:eastAsia="Times New Roman" w:hAnsi="Arial" w:cs="Arial"/>
          <w:color w:val="000000"/>
          <w:sz w:val="17"/>
          <w:szCs w:val="17"/>
        </w:rPr>
        <w:t>универсальных учебных действий учащихся:</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 учебно-познавательный интерес к новому учебному материалу и способам решения новой задачи;</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 xml:space="preserve">• ориентация на понимание причин успеха во </w:t>
      </w:r>
      <w:proofErr w:type="spellStart"/>
      <w:r w:rsidRPr="00E268A7">
        <w:rPr>
          <w:rFonts w:ascii="Arial" w:eastAsia="Times New Roman" w:hAnsi="Arial" w:cs="Arial"/>
          <w:color w:val="000000"/>
          <w:sz w:val="17"/>
          <w:szCs w:val="17"/>
        </w:rPr>
        <w:t>внеучебной</w:t>
      </w:r>
      <w:proofErr w:type="spellEnd"/>
      <w:r w:rsidRPr="00E268A7">
        <w:rPr>
          <w:rFonts w:ascii="Arial" w:eastAsia="Times New Roman" w:hAnsi="Arial" w:cs="Arial"/>
          <w:color w:val="000000"/>
          <w:sz w:val="17"/>
          <w:szCs w:val="17"/>
        </w:rPr>
        <w:t xml:space="preserve"> деятельности, в том числе на самоанализ и самоконтроль результата, на анализ соответствия результатов требованиям конкретной задачи;</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 xml:space="preserve">• способность к самооценке на основе критериев успешности </w:t>
      </w:r>
      <w:proofErr w:type="spellStart"/>
      <w:r w:rsidRPr="00E268A7">
        <w:rPr>
          <w:rFonts w:ascii="Arial" w:eastAsia="Times New Roman" w:hAnsi="Arial" w:cs="Arial"/>
          <w:color w:val="000000"/>
          <w:sz w:val="17"/>
          <w:szCs w:val="17"/>
        </w:rPr>
        <w:t>внеучебной</w:t>
      </w:r>
      <w:proofErr w:type="spellEnd"/>
      <w:r w:rsidRPr="00E268A7">
        <w:rPr>
          <w:rFonts w:ascii="Arial" w:eastAsia="Times New Roman" w:hAnsi="Arial" w:cs="Arial"/>
          <w:color w:val="000000"/>
          <w:sz w:val="17"/>
          <w:szCs w:val="17"/>
        </w:rPr>
        <w:t xml:space="preserve"> деятельности;</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i/>
          <w:iCs/>
          <w:color w:val="000000"/>
          <w:sz w:val="17"/>
          <w:szCs w:val="17"/>
        </w:rPr>
        <w:t>Обучающийся получит возможность для формирования:</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 внутренней позиции школьника на уровне положительного отношения к школе, понимания необходимости учения, выраженного в преобладании учебно-познавательных мотивов;</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 выраженной устойчивой учебно-познавательной мотивации учения;</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 устойчивого учебно-познавательного интереса к новым общим способам решения задач.</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proofErr w:type="spellStart"/>
      <w:r w:rsidRPr="00E268A7">
        <w:rPr>
          <w:rFonts w:ascii="Arial" w:eastAsia="Times New Roman" w:hAnsi="Arial" w:cs="Arial"/>
          <w:b/>
          <w:bCs/>
          <w:color w:val="000000"/>
          <w:sz w:val="17"/>
          <w:szCs w:val="17"/>
        </w:rPr>
        <w:t>Метапредметные</w:t>
      </w:r>
      <w:proofErr w:type="spellEnd"/>
      <w:r w:rsidRPr="00E268A7">
        <w:rPr>
          <w:rFonts w:ascii="Arial" w:eastAsia="Times New Roman" w:hAnsi="Arial" w:cs="Arial"/>
          <w:b/>
          <w:bCs/>
          <w:color w:val="000000"/>
          <w:sz w:val="17"/>
          <w:szCs w:val="17"/>
        </w:rPr>
        <w:t>:</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В сфере </w:t>
      </w:r>
      <w:r w:rsidRPr="00E268A7">
        <w:rPr>
          <w:rFonts w:ascii="Arial" w:eastAsia="Times New Roman" w:hAnsi="Arial" w:cs="Arial"/>
          <w:b/>
          <w:bCs/>
          <w:color w:val="000000"/>
          <w:sz w:val="17"/>
          <w:szCs w:val="17"/>
        </w:rPr>
        <w:t>регулятивных </w:t>
      </w:r>
      <w:r w:rsidRPr="00E268A7">
        <w:rPr>
          <w:rFonts w:ascii="Arial" w:eastAsia="Times New Roman" w:hAnsi="Arial" w:cs="Arial"/>
          <w:color w:val="000000"/>
          <w:sz w:val="17"/>
          <w:szCs w:val="17"/>
        </w:rPr>
        <w:t>универсальных учебных действий учащихся:</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 планировать свои действия в соответствии с поставленной задачей и условиями ее реализации, в том числе во внутреннем плане;</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 учитывать установленные правила в планировании и контроле способа решения;</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 осуществлять итоговый и пошаговый контроль по результату;</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 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 адекватно воспринимать предложения и оценку учителей, товарищей, родителей и других людей;</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 различать способ и результат действия.</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i/>
          <w:iCs/>
          <w:color w:val="000000"/>
          <w:sz w:val="17"/>
          <w:szCs w:val="17"/>
        </w:rPr>
        <w:t>Обучающийся получит возможность научится:</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 в сотрудничестве с учителем ставить новые учебные задачи;</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 проявлять познавательную инициативу в учебном сотрудничестве;</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 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В сфере </w:t>
      </w:r>
      <w:r w:rsidRPr="00E268A7">
        <w:rPr>
          <w:rFonts w:ascii="Arial" w:eastAsia="Times New Roman" w:hAnsi="Arial" w:cs="Arial"/>
          <w:b/>
          <w:bCs/>
          <w:color w:val="000000"/>
          <w:sz w:val="17"/>
          <w:szCs w:val="17"/>
        </w:rPr>
        <w:t>познавательных </w:t>
      </w:r>
      <w:r w:rsidRPr="00E268A7">
        <w:rPr>
          <w:rFonts w:ascii="Arial" w:eastAsia="Times New Roman" w:hAnsi="Arial" w:cs="Arial"/>
          <w:color w:val="000000"/>
          <w:sz w:val="17"/>
          <w:szCs w:val="17"/>
        </w:rPr>
        <w:t>универсальных учебных действий учащихся:</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lastRenderedPageBreak/>
        <w:t xml:space="preserve">• осуществлять поиск необходимой информации для выполнения </w:t>
      </w:r>
      <w:proofErr w:type="spellStart"/>
      <w:r w:rsidRPr="00E268A7">
        <w:rPr>
          <w:rFonts w:ascii="Arial" w:eastAsia="Times New Roman" w:hAnsi="Arial" w:cs="Arial"/>
          <w:color w:val="000000"/>
          <w:sz w:val="17"/>
          <w:szCs w:val="17"/>
        </w:rPr>
        <w:t>внеучебных</w:t>
      </w:r>
      <w:proofErr w:type="spellEnd"/>
      <w:r w:rsidRPr="00E268A7">
        <w:rPr>
          <w:rFonts w:ascii="Arial" w:eastAsia="Times New Roman" w:hAnsi="Arial" w:cs="Arial"/>
          <w:color w:val="000000"/>
          <w:sz w:val="17"/>
          <w:szCs w:val="17"/>
        </w:rPr>
        <w:t xml:space="preserve"> заданий с использованием учебной литературы и в открытом информационном пространстве, энциклопедий, справочников (включая электронные, цифровые), контролируемом пространстве</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Интернета;</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 осуществлять запись (фиксацию) выборочной информации об окружающем мире и о себе самом, в том числе с помощью инструментов ИКТ;</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 строить сообщения, проекты в устной и письменной форме;</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 проводить сравнение и классификацию по заданным критериям;</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 устанавливать причинно-следственные связи в изучаемом круге явлений;</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 строить рассуждения в форме связи простых суждений об объекте, его строении, свойствах и связах;</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i/>
          <w:iCs/>
          <w:color w:val="000000"/>
          <w:sz w:val="17"/>
          <w:szCs w:val="17"/>
        </w:rPr>
        <w:t>Обучающийся получит возможность научиться:</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 осуществлять расширенный поиск информации с использованием ресурсов библиотек и сети Интернет;</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 записывать, фиксировать информацию об окружающих явлениях с помощью инструментов ИКТ;</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 осознанно и произвольно строить сообщения в устной и письменной форме;</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 осуществлять выбор наиболее эффективных способов решения задач в зависимости от конкретных условий;</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 строить логическое рассуждение, включающее установление причинно-следственных связей;</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 могут выйти на теоретический уровень решения задач: решение по определенному плану, владение основными приемами решения, осознания деятельности по решению задачи.</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В сфере </w:t>
      </w:r>
      <w:r w:rsidRPr="00E268A7">
        <w:rPr>
          <w:rFonts w:ascii="Arial" w:eastAsia="Times New Roman" w:hAnsi="Arial" w:cs="Arial"/>
          <w:b/>
          <w:bCs/>
          <w:color w:val="000000"/>
          <w:sz w:val="17"/>
          <w:szCs w:val="17"/>
        </w:rPr>
        <w:t>коммуникативных </w:t>
      </w:r>
      <w:r w:rsidRPr="00E268A7">
        <w:rPr>
          <w:rFonts w:ascii="Arial" w:eastAsia="Times New Roman" w:hAnsi="Arial" w:cs="Arial"/>
          <w:color w:val="000000"/>
          <w:sz w:val="17"/>
          <w:szCs w:val="17"/>
        </w:rPr>
        <w:t>универсальных учебных действий учащихся:</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 адекватно использовать коммуникативные, прежде всего - речевые, средства для решения различных коммуникативных задач, строить монологическое сообщение, владеть диалогической формой коммуникации, используя, в том числе средства и инструменты ИКТ и дистанционного общения;</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 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 учитывать разные мнения и стремиться к координации различных позиций в сотрудничестве;</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 формулировать собственное мнение и позицию;</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 договариваться и приходить к общему решению в совместной деятельности, в том числе в ситуации столкновения интересов;</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i/>
          <w:iCs/>
          <w:color w:val="000000"/>
          <w:sz w:val="17"/>
          <w:szCs w:val="17"/>
        </w:rPr>
        <w:t>Обучающийся получит возможность научиться:</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 учитывать и координировать в сотрудничестве отличные от собственной позиции других людей;</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 учитывать разные мнения и интересы и обосновывать собственную позицию;</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 понимать относительность мнений и подходов к решению проблемы;</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 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 задавать вопросы, необходимые для организации собственной деятельности и сотрудничества с партнером;</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 осуществлять взаимный контроль и оказывать в сотрудничестве необходимую взаимопомощь.</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b/>
          <w:bCs/>
          <w:color w:val="000000"/>
          <w:sz w:val="17"/>
          <w:szCs w:val="17"/>
        </w:rPr>
        <w:t>Предметные:</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 ориентироваться в явлениях и объектах окружающего мира, знать границы их применимости;</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 понимать определения физических величин и помнить определяющие формулы;</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 понимать каким физическим принципам и законам подчиняются те или иные объекты и явления природы;</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 знание модели поиска решений для задач по физике;</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 знать теоретические основы математики.</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 примечать модели явлений и объектов окружающего мира;</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 анализировать условие задачи;</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 переформулировать и моделировать, заменять исходную задачу другой;</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 составлять план решения;</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 выдвигать и проверять предлагаемые для решения гипотезы;</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lastRenderedPageBreak/>
        <w:t>- владеть основными умственными операциями, составляющими поиск решения задачи.</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b/>
          <w:bCs/>
          <w:color w:val="000000"/>
          <w:sz w:val="17"/>
          <w:szCs w:val="17"/>
        </w:rPr>
        <w:t>Содержание программы внеурочной деятельности</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b/>
          <w:bCs/>
          <w:color w:val="000000"/>
          <w:sz w:val="17"/>
          <w:szCs w:val="17"/>
        </w:rPr>
        <w:t>7 класс</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b/>
          <w:bCs/>
          <w:color w:val="000000"/>
          <w:sz w:val="17"/>
          <w:szCs w:val="17"/>
        </w:rPr>
        <w:t>Введение. </w:t>
      </w:r>
      <w:r w:rsidRPr="00E268A7">
        <w:rPr>
          <w:rFonts w:ascii="Arial" w:eastAsia="Times New Roman" w:hAnsi="Arial" w:cs="Arial"/>
          <w:color w:val="000000"/>
          <w:sz w:val="17"/>
          <w:szCs w:val="17"/>
        </w:rPr>
        <w:t>Вводное занятие. Цели и задачи курса. Техника безопасности.</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b/>
          <w:bCs/>
          <w:color w:val="000000"/>
          <w:sz w:val="17"/>
          <w:szCs w:val="17"/>
        </w:rPr>
        <w:t>Роль эксперимента в жизни человека.</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i/>
          <w:iCs/>
          <w:color w:val="000000"/>
          <w:sz w:val="17"/>
          <w:szCs w:val="17"/>
        </w:rPr>
        <w:t>Теория: </w:t>
      </w:r>
      <w:r w:rsidRPr="00E268A7">
        <w:rPr>
          <w:rFonts w:ascii="Arial" w:eastAsia="Times New Roman" w:hAnsi="Arial" w:cs="Arial"/>
          <w:color w:val="000000"/>
          <w:sz w:val="17"/>
          <w:szCs w:val="17"/>
        </w:rPr>
        <w:t>Изучить основы теории погрешностей. Погрешности прямых и косвенных измерений, максимальная погрешность косвенных измерений, учет погрешностей измерений при построении графиков. Представление результатов измерений в форме таблиц и графиков.</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i/>
          <w:iCs/>
          <w:color w:val="000000"/>
          <w:sz w:val="17"/>
          <w:szCs w:val="17"/>
        </w:rPr>
        <w:t>Практика: </w:t>
      </w:r>
      <w:r w:rsidRPr="00E268A7">
        <w:rPr>
          <w:rFonts w:ascii="Arial" w:eastAsia="Times New Roman" w:hAnsi="Arial" w:cs="Arial"/>
          <w:color w:val="000000"/>
          <w:sz w:val="17"/>
          <w:szCs w:val="17"/>
        </w:rPr>
        <w:t>Основы теории погрешностей применять при выполнении экспериментальных задач, практических работ.</w:t>
      </w:r>
      <w:r w:rsidRPr="00E268A7">
        <w:rPr>
          <w:rFonts w:ascii="Arial" w:eastAsia="Times New Roman" w:hAnsi="Arial" w:cs="Arial"/>
          <w:b/>
          <w:bCs/>
          <w:color w:val="000000"/>
          <w:sz w:val="17"/>
          <w:szCs w:val="17"/>
        </w:rPr>
        <w:t> (с использованием оборудования «Точка роста»</w:t>
      </w:r>
      <w:r w:rsidRPr="00E268A7">
        <w:rPr>
          <w:rFonts w:ascii="Arial" w:eastAsia="Times New Roman" w:hAnsi="Arial" w:cs="Arial"/>
          <w:color w:val="000000"/>
          <w:sz w:val="17"/>
          <w:szCs w:val="17"/>
        </w:rPr>
        <w:t>)</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i/>
          <w:iCs/>
          <w:color w:val="000000"/>
          <w:sz w:val="17"/>
          <w:szCs w:val="17"/>
        </w:rPr>
        <w:t>Характеристика основных видов деятельности:</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Приводить примеры объектов изучения физики (физические явления, физическое тело, вещество, физическое поле). Наблюдать и анализировать физические явления (фиксировать изменения свойств объектов, сравнивать их и обобщать). Познакомиться с экспериментальным методом исследования природы. Сборка приборов и конструкций. Использование измерительных приборов. Выполнение лабораторных и практических работ. Диагностика и устранение неисправностей</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приборов. Выстраивание гипотез на основании имеющихся данных.</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b/>
          <w:bCs/>
          <w:color w:val="000000"/>
          <w:sz w:val="17"/>
          <w:szCs w:val="17"/>
        </w:rPr>
        <w:t>Механика.</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i/>
          <w:iCs/>
          <w:color w:val="000000"/>
          <w:sz w:val="17"/>
          <w:szCs w:val="17"/>
        </w:rPr>
        <w:t>Теория: </w:t>
      </w:r>
      <w:r w:rsidRPr="00E268A7">
        <w:rPr>
          <w:rFonts w:ascii="Arial" w:eastAsia="Times New Roman" w:hAnsi="Arial" w:cs="Arial"/>
          <w:color w:val="000000"/>
          <w:sz w:val="17"/>
          <w:szCs w:val="17"/>
        </w:rPr>
        <w:t>Равномерное и неравномерное движение. Графическое представление движения. Решение графических задач, расчет пути и средней скорости неравномерного движения. Понятие инерции и инертности. Центробежная сила. Применение данных физических понятий в жизнедеятельности человека. Сила упругости, сила трения.</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i/>
          <w:iCs/>
          <w:color w:val="000000"/>
          <w:sz w:val="17"/>
          <w:szCs w:val="17"/>
        </w:rPr>
        <w:t>Практика: </w:t>
      </w:r>
      <w:r w:rsidRPr="00E268A7">
        <w:rPr>
          <w:rFonts w:ascii="Arial" w:eastAsia="Times New Roman" w:hAnsi="Arial" w:cs="Arial"/>
          <w:color w:val="000000"/>
          <w:sz w:val="17"/>
          <w:szCs w:val="17"/>
        </w:rPr>
        <w:t xml:space="preserve">Исследование зависимости силы упругости, возникающей в пружине, от степени деформации пружины. Определение коэффициента трения на </w:t>
      </w:r>
      <w:proofErr w:type="spellStart"/>
      <w:r w:rsidRPr="00E268A7">
        <w:rPr>
          <w:rFonts w:ascii="Arial" w:eastAsia="Times New Roman" w:hAnsi="Arial" w:cs="Arial"/>
          <w:color w:val="000000"/>
          <w:sz w:val="17"/>
          <w:szCs w:val="17"/>
        </w:rPr>
        <w:t>трибометре</w:t>
      </w:r>
      <w:proofErr w:type="spellEnd"/>
      <w:r w:rsidRPr="00E268A7">
        <w:rPr>
          <w:rFonts w:ascii="Arial" w:eastAsia="Times New Roman" w:hAnsi="Arial" w:cs="Arial"/>
          <w:color w:val="000000"/>
          <w:sz w:val="17"/>
          <w:szCs w:val="17"/>
        </w:rPr>
        <w:t>. </w:t>
      </w:r>
      <w:r w:rsidRPr="00E268A7">
        <w:rPr>
          <w:rFonts w:ascii="Arial" w:eastAsia="Times New Roman" w:hAnsi="Arial" w:cs="Arial"/>
          <w:b/>
          <w:bCs/>
          <w:color w:val="000000"/>
          <w:sz w:val="17"/>
          <w:szCs w:val="17"/>
        </w:rPr>
        <w:t>(с использованием оборудования «Точка роста»</w:t>
      </w:r>
      <w:r w:rsidRPr="00E268A7">
        <w:rPr>
          <w:rFonts w:ascii="Arial" w:eastAsia="Times New Roman" w:hAnsi="Arial" w:cs="Arial"/>
          <w:color w:val="000000"/>
          <w:sz w:val="17"/>
          <w:szCs w:val="17"/>
        </w:rPr>
        <w:t>)</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Исследование зависимости силы трения от силы нормального давления.</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i/>
          <w:iCs/>
          <w:color w:val="000000"/>
          <w:sz w:val="17"/>
          <w:szCs w:val="17"/>
        </w:rPr>
        <w:t>Характеристика основных видов деятельности:</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Анализ таблиц, графиков, схем. Поиск объяснения наблюдаемым событиям. Определение свойств приборов по чертежам и моделям. Анализ возникающих проблемных ситуаций. Изображать систему координат, выбирать тело отсчёта и связывать его с системой координат. Использовать систему координат для изучения прямолинейного движения тела. Сборка приборов и конструкций. Использование измерительных приборов. Выполнение лабораторных и практических работ </w:t>
      </w:r>
      <w:r w:rsidRPr="00E268A7">
        <w:rPr>
          <w:rFonts w:ascii="Arial" w:eastAsia="Times New Roman" w:hAnsi="Arial" w:cs="Arial"/>
          <w:b/>
          <w:bCs/>
          <w:color w:val="000000"/>
          <w:sz w:val="17"/>
          <w:szCs w:val="17"/>
        </w:rPr>
        <w:t>(с использованием оборудования «Точка роста»</w:t>
      </w:r>
      <w:r w:rsidRPr="00E268A7">
        <w:rPr>
          <w:rFonts w:ascii="Arial" w:eastAsia="Times New Roman" w:hAnsi="Arial" w:cs="Arial"/>
          <w:color w:val="000000"/>
          <w:sz w:val="17"/>
          <w:szCs w:val="17"/>
        </w:rPr>
        <w:t>). Диагностика и устранение неисправностей приборов. Выстраивание гипотез на основании имеющихся данных. Конструирование и моделирование. Выполнение заданий по усовершенствованию приборов. Разработка новых вариантов опытов. Разработка и проверка методики экспериментальной работы. Работа в малых группах. Анализируют, выбирают и обосновывают своё решение, действия. Представление результатов парной, групповой деятельности. Участие в диалоге в соответствии с правилами речевого поведения.</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b/>
          <w:bCs/>
          <w:color w:val="000000"/>
          <w:sz w:val="17"/>
          <w:szCs w:val="17"/>
        </w:rPr>
        <w:t xml:space="preserve">Г </w:t>
      </w:r>
      <w:proofErr w:type="spellStart"/>
      <w:r w:rsidRPr="00E268A7">
        <w:rPr>
          <w:rFonts w:ascii="Arial" w:eastAsia="Times New Roman" w:hAnsi="Arial" w:cs="Arial"/>
          <w:b/>
          <w:bCs/>
          <w:color w:val="000000"/>
          <w:sz w:val="17"/>
          <w:szCs w:val="17"/>
        </w:rPr>
        <w:t>идростатика</w:t>
      </w:r>
      <w:proofErr w:type="spellEnd"/>
      <w:r w:rsidRPr="00E268A7">
        <w:rPr>
          <w:rFonts w:ascii="Arial" w:eastAsia="Times New Roman" w:hAnsi="Arial" w:cs="Arial"/>
          <w:b/>
          <w:bCs/>
          <w:color w:val="000000"/>
          <w:sz w:val="17"/>
          <w:szCs w:val="17"/>
        </w:rPr>
        <w:t>.</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i/>
          <w:iCs/>
          <w:color w:val="000000"/>
          <w:sz w:val="17"/>
          <w:szCs w:val="17"/>
        </w:rPr>
        <w:t>Теория: </w:t>
      </w:r>
      <w:r w:rsidRPr="00E268A7">
        <w:rPr>
          <w:rFonts w:ascii="Arial" w:eastAsia="Times New Roman" w:hAnsi="Arial" w:cs="Arial"/>
          <w:color w:val="000000"/>
          <w:sz w:val="17"/>
          <w:szCs w:val="17"/>
        </w:rPr>
        <w:t>Закон Архимеда, Закон Паскаля, гидростатическое давление, сообщающиеся сосуды, гидравлические машины.</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i/>
          <w:iCs/>
          <w:color w:val="000000"/>
          <w:sz w:val="17"/>
          <w:szCs w:val="17"/>
        </w:rPr>
        <w:t>Практика: задачи: </w:t>
      </w:r>
      <w:r w:rsidRPr="00E268A7">
        <w:rPr>
          <w:rFonts w:ascii="Arial" w:eastAsia="Times New Roman" w:hAnsi="Arial" w:cs="Arial"/>
          <w:color w:val="000000"/>
          <w:sz w:val="17"/>
          <w:szCs w:val="17"/>
        </w:rPr>
        <w:t>выталкивающая сила в различных системах; приборы в задачах (сообщающиеся сосуды, гидравлические машины, рычаги, блоки). Экспериментальные задания:</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1)измерение силы Архимеда, 2)измерение момента силы, действующего на рычаг, 3)измерение</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 xml:space="preserve">работы силы упругости при подъеме груза с помощью подвижного или неподвижного </w:t>
      </w:r>
      <w:proofErr w:type="gramStart"/>
      <w:r w:rsidRPr="00E268A7">
        <w:rPr>
          <w:rFonts w:ascii="Arial" w:eastAsia="Times New Roman" w:hAnsi="Arial" w:cs="Arial"/>
          <w:color w:val="000000"/>
          <w:sz w:val="17"/>
          <w:szCs w:val="17"/>
        </w:rPr>
        <w:t>блока.</w:t>
      </w:r>
      <w:r w:rsidRPr="00E268A7">
        <w:rPr>
          <w:rFonts w:ascii="Arial" w:eastAsia="Times New Roman" w:hAnsi="Arial" w:cs="Arial"/>
          <w:b/>
          <w:bCs/>
          <w:color w:val="000000"/>
          <w:sz w:val="17"/>
          <w:szCs w:val="17"/>
        </w:rPr>
        <w:t>(</w:t>
      </w:r>
      <w:proofErr w:type="gramEnd"/>
      <w:r w:rsidRPr="00E268A7">
        <w:rPr>
          <w:rFonts w:ascii="Arial" w:eastAsia="Times New Roman" w:hAnsi="Arial" w:cs="Arial"/>
          <w:b/>
          <w:bCs/>
          <w:color w:val="000000"/>
          <w:sz w:val="17"/>
          <w:szCs w:val="17"/>
        </w:rPr>
        <w:t>с использованием оборудования «Точка роста»</w:t>
      </w:r>
      <w:r w:rsidRPr="00E268A7">
        <w:rPr>
          <w:rFonts w:ascii="Arial" w:eastAsia="Times New Roman" w:hAnsi="Arial" w:cs="Arial"/>
          <w:color w:val="000000"/>
          <w:sz w:val="17"/>
          <w:szCs w:val="17"/>
        </w:rPr>
        <w:t>)</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i/>
          <w:iCs/>
          <w:color w:val="000000"/>
          <w:sz w:val="17"/>
          <w:szCs w:val="17"/>
        </w:rPr>
        <w:t>Характеристика основных видов деятельности:</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Анализ таблиц, графиков, схем. Поиск объяснения наблюдаемым событиям. Сборка приборов и конструкций. Использование измерительных приборов. Выполнение лабораторных и практических работ. Диагностика и устранение неисправностей приборов. Выстраивание гипотез на основании имеющихся данных. Конструирование и моделирование. Работа в малых группах. Анализируют, выбирают и обосновывают своё решение, действия. Представление результатов парной, групповой деятельности. Подготовка сообщений и докладов. Участие в диалоге в соответствии с правилами речевого поведения.</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b/>
          <w:bCs/>
          <w:color w:val="000000"/>
          <w:sz w:val="17"/>
          <w:szCs w:val="17"/>
        </w:rPr>
        <w:t>Статика.</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i/>
          <w:iCs/>
          <w:color w:val="000000"/>
          <w:sz w:val="17"/>
          <w:szCs w:val="17"/>
        </w:rPr>
        <w:t>Теория: </w:t>
      </w:r>
      <w:r w:rsidRPr="00E268A7">
        <w:rPr>
          <w:rFonts w:ascii="Arial" w:eastAsia="Times New Roman" w:hAnsi="Arial" w:cs="Arial"/>
          <w:color w:val="000000"/>
          <w:sz w:val="17"/>
          <w:szCs w:val="17"/>
        </w:rPr>
        <w:t>Блок. Рычаг. Равновесие твердых тел. Условия равновесия. Момент силы. Правило моментов. Центр тяжести. Исследование различных механических систем. Комбинированные задачи, используя условия равновесия.</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i/>
          <w:iCs/>
          <w:color w:val="000000"/>
          <w:sz w:val="17"/>
          <w:szCs w:val="17"/>
        </w:rPr>
        <w:t>Практика: </w:t>
      </w:r>
      <w:r w:rsidRPr="00E268A7">
        <w:rPr>
          <w:rFonts w:ascii="Arial" w:eastAsia="Times New Roman" w:hAnsi="Arial" w:cs="Arial"/>
          <w:color w:val="000000"/>
          <w:sz w:val="17"/>
          <w:szCs w:val="17"/>
        </w:rPr>
        <w:t>Изготовление работающей системы блоков.</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i/>
          <w:iCs/>
          <w:color w:val="000000"/>
          <w:sz w:val="17"/>
          <w:szCs w:val="17"/>
        </w:rPr>
        <w:lastRenderedPageBreak/>
        <w:t>Характеристика основных видов деятельности:</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Анализ таблиц, графиков, схем. Поиск объяснения наблюдаемым событиям. Определение свойств приборов по чертежам и моделям. Анализ возникающих проблемных ситуаций. Наблюдать действие простых механизмов. Познакомиться с физической моделью «абсолютно твёрдое тело». Решать задачи на применение условия(правила) равновесия рычага. Применять условие (правило) равновесия рычага для объяснения действия различных инструментов, используемых в технике и в быту. Сборка приборов и конструкций. Использование измерительных приборов. Выполнение лабораторных и практических работ. Диагностика и</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устранение неисправностей приборов. Выстраивание гипотез на основании имеющихся данных. Конструирование и моделирование. Выполнение заданий по усовершенствованию приборов. Разработка новых вариантов опытов. Разработка и проверка методики экспериментальной работы.</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 xml:space="preserve">Работа в малых группах. Анализируют, выбирают и обосновывают своё решение, действия. Представление результатов парной, групповой деятельности. Подготовка сообщений и докладов. Осуществляют самооценку, </w:t>
      </w:r>
      <w:proofErr w:type="spellStart"/>
      <w:r w:rsidRPr="00E268A7">
        <w:rPr>
          <w:rFonts w:ascii="Arial" w:eastAsia="Times New Roman" w:hAnsi="Arial" w:cs="Arial"/>
          <w:color w:val="000000"/>
          <w:sz w:val="17"/>
          <w:szCs w:val="17"/>
        </w:rPr>
        <w:t>взаимооценку</w:t>
      </w:r>
      <w:proofErr w:type="spellEnd"/>
      <w:r w:rsidRPr="00E268A7">
        <w:rPr>
          <w:rFonts w:ascii="Arial" w:eastAsia="Times New Roman" w:hAnsi="Arial" w:cs="Arial"/>
          <w:color w:val="000000"/>
          <w:sz w:val="17"/>
          <w:szCs w:val="17"/>
        </w:rPr>
        <w:t xml:space="preserve"> деятельности. Участие в диалоге в соответствии с правилами речевого поведения.</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b/>
          <w:bCs/>
          <w:color w:val="000000"/>
          <w:sz w:val="17"/>
          <w:szCs w:val="17"/>
        </w:rPr>
        <w:t>8 класс</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b/>
          <w:bCs/>
          <w:color w:val="000000"/>
          <w:sz w:val="17"/>
          <w:szCs w:val="17"/>
        </w:rPr>
        <w:t>Тепловые явления</w:t>
      </w:r>
      <w:r w:rsidRPr="00E268A7">
        <w:rPr>
          <w:rFonts w:ascii="Arial" w:eastAsia="Times New Roman" w:hAnsi="Arial" w:cs="Arial"/>
          <w:color w:val="000000"/>
          <w:sz w:val="17"/>
          <w:szCs w:val="17"/>
        </w:rPr>
        <w:t>.</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Тепловое расширение тел. Процессы плавления и отвердевания, испарения и</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конденсации. Теплопередача. Влажность воздуха на разных континентах.</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i/>
          <w:iCs/>
          <w:color w:val="000000"/>
          <w:sz w:val="17"/>
          <w:szCs w:val="17"/>
        </w:rPr>
        <w:t>Демонстрации: </w:t>
      </w:r>
      <w:r w:rsidRPr="00E268A7">
        <w:rPr>
          <w:rFonts w:ascii="Arial" w:eastAsia="Times New Roman" w:hAnsi="Arial" w:cs="Arial"/>
          <w:color w:val="000000"/>
          <w:sz w:val="17"/>
          <w:szCs w:val="17"/>
        </w:rPr>
        <w:t>1. Наблюдение таяния льда в воде. 2. Скорости испарения различных жидкостей. 3. Тепловые двигатели будущего.</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i/>
          <w:iCs/>
          <w:color w:val="000000"/>
          <w:sz w:val="17"/>
          <w:szCs w:val="17"/>
        </w:rPr>
        <w:t>Лабораторные работы </w:t>
      </w:r>
      <w:r w:rsidRPr="00E268A7">
        <w:rPr>
          <w:rFonts w:ascii="Arial" w:eastAsia="Times New Roman" w:hAnsi="Arial" w:cs="Arial"/>
          <w:b/>
          <w:bCs/>
          <w:color w:val="000000"/>
          <w:sz w:val="17"/>
          <w:szCs w:val="17"/>
        </w:rPr>
        <w:t>(с использованием оборудования «Точка роста»</w:t>
      </w:r>
      <w:r w:rsidRPr="00E268A7">
        <w:rPr>
          <w:rFonts w:ascii="Arial" w:eastAsia="Times New Roman" w:hAnsi="Arial" w:cs="Arial"/>
          <w:color w:val="000000"/>
          <w:sz w:val="17"/>
          <w:szCs w:val="17"/>
        </w:rPr>
        <w:t>)</w:t>
      </w:r>
      <w:r w:rsidRPr="00E268A7">
        <w:rPr>
          <w:rFonts w:ascii="Arial" w:eastAsia="Times New Roman" w:hAnsi="Arial" w:cs="Arial"/>
          <w:i/>
          <w:iCs/>
          <w:color w:val="000000"/>
          <w:sz w:val="17"/>
          <w:szCs w:val="17"/>
        </w:rPr>
        <w:t>: </w:t>
      </w:r>
      <w:r w:rsidRPr="00E268A7">
        <w:rPr>
          <w:rFonts w:ascii="Arial" w:eastAsia="Times New Roman" w:hAnsi="Arial" w:cs="Arial"/>
          <w:color w:val="000000"/>
          <w:sz w:val="17"/>
          <w:szCs w:val="17"/>
        </w:rPr>
        <w:t>1. Изменения длины тела при нагревании и охлаждении. 2. Отливка парафинового солдатика. 3. Наблюдение за плавлением льда 4. От чего зависит скорость испарения жидкости? 5. Наблюдение теплопроводности воды и воздуха.</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i/>
          <w:iCs/>
          <w:color w:val="000000"/>
          <w:sz w:val="17"/>
          <w:szCs w:val="17"/>
        </w:rPr>
        <w:t>Характеристика основных видов деятельности:</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Самостоятельно формулируют познавательную задачу. Умеют с помощью вопросов добывать недостающую информацию. Использование измерительных приборов. Выполнение лабораторных и практических работ. Диагностика и устранение неисправностей приборов. Выстраивание гипотез на основании имеющихся данных. Конструирование и моделирование.</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Выполнение заданий по усовершенствованию приборов. Разработка новых вариантов опытов. Разработка и проверка методики экспериментальной работы. Работа в малых группах. Анализируют, выбирают и обосновывают своё решение, действия. Представление результатов парной, групповой деятельности. Участие в диалоге в соответствии с правилами речевого</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поведения.</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b/>
          <w:bCs/>
          <w:color w:val="000000"/>
          <w:sz w:val="17"/>
          <w:szCs w:val="17"/>
        </w:rPr>
        <w:t>Электрические явления</w:t>
      </w:r>
      <w:r w:rsidRPr="00E268A7">
        <w:rPr>
          <w:rFonts w:ascii="Arial" w:eastAsia="Times New Roman" w:hAnsi="Arial" w:cs="Arial"/>
          <w:color w:val="000000"/>
          <w:sz w:val="17"/>
          <w:szCs w:val="17"/>
        </w:rPr>
        <w:t>.</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 xml:space="preserve">Микромир. Модели атома, существовавшие до начала XIX. История открытия и действия гальванического элемента. История создания </w:t>
      </w:r>
      <w:proofErr w:type="spellStart"/>
      <w:r w:rsidRPr="00E268A7">
        <w:rPr>
          <w:rFonts w:ascii="Arial" w:eastAsia="Times New Roman" w:hAnsi="Arial" w:cs="Arial"/>
          <w:color w:val="000000"/>
          <w:sz w:val="17"/>
          <w:szCs w:val="17"/>
        </w:rPr>
        <w:t>электрофорной</w:t>
      </w:r>
      <w:proofErr w:type="spellEnd"/>
      <w:r w:rsidRPr="00E268A7">
        <w:rPr>
          <w:rFonts w:ascii="Arial" w:eastAsia="Times New Roman" w:hAnsi="Arial" w:cs="Arial"/>
          <w:color w:val="000000"/>
          <w:sz w:val="17"/>
          <w:szCs w:val="17"/>
        </w:rPr>
        <w:t xml:space="preserve"> машины. Опыт Вольта. Электрический ток в электролитах.</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i/>
          <w:iCs/>
          <w:color w:val="000000"/>
          <w:sz w:val="17"/>
          <w:szCs w:val="17"/>
        </w:rPr>
        <w:t>Демонстрации:</w:t>
      </w:r>
      <w:r w:rsidRPr="00E268A7">
        <w:rPr>
          <w:rFonts w:ascii="Arial" w:eastAsia="Times New Roman" w:hAnsi="Arial" w:cs="Arial"/>
          <w:b/>
          <w:bCs/>
          <w:color w:val="000000"/>
          <w:sz w:val="17"/>
          <w:szCs w:val="17"/>
        </w:rPr>
        <w:t> (с использованием оборудования «Точка роста»</w:t>
      </w:r>
      <w:r w:rsidRPr="00E268A7">
        <w:rPr>
          <w:rFonts w:ascii="Arial" w:eastAsia="Times New Roman" w:hAnsi="Arial" w:cs="Arial"/>
          <w:color w:val="000000"/>
          <w:sz w:val="17"/>
          <w:szCs w:val="17"/>
        </w:rPr>
        <w:t>)</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 xml:space="preserve">1. Модели атомов. 2. Гальванические элементы. 3. </w:t>
      </w:r>
      <w:proofErr w:type="spellStart"/>
      <w:r w:rsidRPr="00E268A7">
        <w:rPr>
          <w:rFonts w:ascii="Arial" w:eastAsia="Times New Roman" w:hAnsi="Arial" w:cs="Arial"/>
          <w:color w:val="000000"/>
          <w:sz w:val="17"/>
          <w:szCs w:val="17"/>
        </w:rPr>
        <w:t>Электрофорной</w:t>
      </w:r>
      <w:proofErr w:type="spellEnd"/>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 xml:space="preserve">машины. 4. Опыты Вольта и </w:t>
      </w:r>
      <w:proofErr w:type="spellStart"/>
      <w:r w:rsidRPr="00E268A7">
        <w:rPr>
          <w:rFonts w:ascii="Arial" w:eastAsia="Times New Roman" w:hAnsi="Arial" w:cs="Arial"/>
          <w:color w:val="000000"/>
          <w:sz w:val="17"/>
          <w:szCs w:val="17"/>
        </w:rPr>
        <w:t>Гальвани</w:t>
      </w:r>
      <w:proofErr w:type="spellEnd"/>
      <w:r w:rsidRPr="00E268A7">
        <w:rPr>
          <w:rFonts w:ascii="Arial" w:eastAsia="Times New Roman" w:hAnsi="Arial" w:cs="Arial"/>
          <w:color w:val="000000"/>
          <w:sz w:val="17"/>
          <w:szCs w:val="17"/>
        </w:rPr>
        <w:t>.</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i/>
          <w:iCs/>
          <w:color w:val="000000"/>
          <w:sz w:val="17"/>
          <w:szCs w:val="17"/>
        </w:rPr>
        <w:t>Лабораторные работы: </w:t>
      </w:r>
      <w:r w:rsidRPr="00E268A7">
        <w:rPr>
          <w:rFonts w:ascii="Arial" w:eastAsia="Times New Roman" w:hAnsi="Arial" w:cs="Arial"/>
          <w:color w:val="000000"/>
          <w:sz w:val="17"/>
          <w:szCs w:val="17"/>
        </w:rPr>
        <w:t>1. Создание гальванических элементов из подручных средств. 2. Электрический ток в жидкостях создания «золотого ключика</w:t>
      </w:r>
      <w:proofErr w:type="gramStart"/>
      <w:r w:rsidRPr="00E268A7">
        <w:rPr>
          <w:rFonts w:ascii="Arial" w:eastAsia="Times New Roman" w:hAnsi="Arial" w:cs="Arial"/>
          <w:color w:val="000000"/>
          <w:sz w:val="17"/>
          <w:szCs w:val="17"/>
        </w:rPr>
        <w:t>» .</w:t>
      </w:r>
      <w:proofErr w:type="gramEnd"/>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i/>
          <w:iCs/>
          <w:color w:val="000000"/>
          <w:sz w:val="17"/>
          <w:szCs w:val="17"/>
        </w:rPr>
        <w:t>Характеристика </w:t>
      </w:r>
      <w:r w:rsidRPr="00E268A7">
        <w:rPr>
          <w:rFonts w:ascii="Arial" w:eastAsia="Times New Roman" w:hAnsi="Arial" w:cs="Arial"/>
          <w:color w:val="000000"/>
          <w:sz w:val="17"/>
          <w:szCs w:val="17"/>
        </w:rPr>
        <w:t>основных видов деятельности:</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Управляют своей познавательной и учебной деятельностью посредством постановки целей, планирования, контроля, коррекции своих действий и оценки успешности усвоения. Сравнивают способ и результат своих действий с образцом - листом сопровождения. Обнаруживают отклонения. Обдумывают причины отклонений. Осуществляют самоконтроль и</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взаимоконтроль. Использование измерительных приборов. Выполнение лабораторных и практических работ. Диагностика и устранение неисправностей приборов. Выстраивание гипотез на основании имеющихся данных. Конструирование и моделирование.</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b/>
          <w:bCs/>
          <w:color w:val="000000"/>
          <w:sz w:val="17"/>
          <w:szCs w:val="17"/>
        </w:rPr>
        <w:t>Электромагнитные явления</w:t>
      </w:r>
      <w:r w:rsidRPr="00E268A7">
        <w:rPr>
          <w:rFonts w:ascii="Arial" w:eastAsia="Times New Roman" w:hAnsi="Arial" w:cs="Arial"/>
          <w:color w:val="000000"/>
          <w:sz w:val="17"/>
          <w:szCs w:val="17"/>
        </w:rPr>
        <w:t>.</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Магнитное поле в веществе. Магнитная аномалия. Магнитные бури. Разновидности электроизмерительных приборов. Разновидности электродвигателей.</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i/>
          <w:iCs/>
          <w:color w:val="000000"/>
          <w:sz w:val="17"/>
          <w:szCs w:val="17"/>
        </w:rPr>
        <w:t>Демонстрации </w:t>
      </w:r>
      <w:r w:rsidRPr="00E268A7">
        <w:rPr>
          <w:rFonts w:ascii="Arial" w:eastAsia="Times New Roman" w:hAnsi="Arial" w:cs="Arial"/>
          <w:b/>
          <w:bCs/>
          <w:color w:val="000000"/>
          <w:sz w:val="17"/>
          <w:szCs w:val="17"/>
        </w:rPr>
        <w:t>(с использованием оборудования «Точка роста»</w:t>
      </w:r>
      <w:r w:rsidRPr="00E268A7">
        <w:rPr>
          <w:rFonts w:ascii="Arial" w:eastAsia="Times New Roman" w:hAnsi="Arial" w:cs="Arial"/>
          <w:color w:val="000000"/>
          <w:sz w:val="17"/>
          <w:szCs w:val="17"/>
        </w:rPr>
        <w:t>)</w:t>
      </w:r>
      <w:r w:rsidRPr="00E268A7">
        <w:rPr>
          <w:rFonts w:ascii="Arial" w:eastAsia="Times New Roman" w:hAnsi="Arial" w:cs="Arial"/>
          <w:i/>
          <w:iCs/>
          <w:color w:val="000000"/>
          <w:sz w:val="17"/>
          <w:szCs w:val="17"/>
        </w:rPr>
        <w:t>: </w:t>
      </w:r>
      <w:r w:rsidRPr="00E268A7">
        <w:rPr>
          <w:rFonts w:ascii="Arial" w:eastAsia="Times New Roman" w:hAnsi="Arial" w:cs="Arial"/>
          <w:color w:val="000000"/>
          <w:sz w:val="17"/>
          <w:szCs w:val="17"/>
        </w:rPr>
        <w:t>1. Наглядность поведения веществ в магнитном поле. 2. Презентации о</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магнитном поле Земли и о магнитных бурях. 3. Демонстрация разновидностей электроизмерительных приборов. 4. Наглядность разновидностей электродвигателей.</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i/>
          <w:iCs/>
          <w:color w:val="000000"/>
          <w:sz w:val="17"/>
          <w:szCs w:val="17"/>
        </w:rPr>
        <w:lastRenderedPageBreak/>
        <w:t>Лабораторные работы: </w:t>
      </w:r>
      <w:r w:rsidRPr="00E268A7">
        <w:rPr>
          <w:rFonts w:ascii="Arial" w:eastAsia="Times New Roman" w:hAnsi="Arial" w:cs="Arial"/>
          <w:color w:val="000000"/>
          <w:sz w:val="17"/>
          <w:szCs w:val="17"/>
        </w:rPr>
        <w:t>1. Исследование различных электроизмерительных приборов.</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i/>
          <w:iCs/>
          <w:color w:val="000000"/>
          <w:sz w:val="17"/>
          <w:szCs w:val="17"/>
        </w:rPr>
        <w:t>Характеристика основных видов деятельности:</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Управляют своей познавательной и учебной деятельностью посредством постановки целей, планирования, контроля, коррекции своих действий и оценки успешности усвоения. Сравнивают способ и результат своих действий с образцом - листом сопровождения. Обнаруживают отклонения. Обдумывают причины отклонений. Осуществляют самоконтроль и</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взаимоконтроль.</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b/>
          <w:bCs/>
          <w:color w:val="000000"/>
          <w:sz w:val="17"/>
          <w:szCs w:val="17"/>
        </w:rPr>
        <w:t>Оптические явления</w:t>
      </w:r>
      <w:r w:rsidRPr="00E268A7">
        <w:rPr>
          <w:rFonts w:ascii="Arial" w:eastAsia="Times New Roman" w:hAnsi="Arial" w:cs="Arial"/>
          <w:color w:val="000000"/>
          <w:sz w:val="17"/>
          <w:szCs w:val="17"/>
        </w:rPr>
        <w:t>.</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Источники света: тепловые, люминесцентные, искусственные. Изготовление камеры - обскура и исследование изображения с помощью модели. Многократное изображение предмета в нескольких плоских зеркалах. Изготовить перископ и с его помощью провести наблюдения. Практическое использование вогнутых зеркал. Зрительные иллюзии, порождаемые</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преломлением света. Миражи. Развитие волоконной оптики. Использование законов света в технике.</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proofErr w:type="gramStart"/>
      <w:r w:rsidRPr="00E268A7">
        <w:rPr>
          <w:rFonts w:ascii="Arial" w:eastAsia="Times New Roman" w:hAnsi="Arial" w:cs="Arial"/>
          <w:i/>
          <w:iCs/>
          <w:color w:val="000000"/>
          <w:sz w:val="17"/>
          <w:szCs w:val="17"/>
        </w:rPr>
        <w:t>Демонстрации</w:t>
      </w:r>
      <w:r w:rsidRPr="00E268A7">
        <w:rPr>
          <w:rFonts w:ascii="Arial" w:eastAsia="Times New Roman" w:hAnsi="Arial" w:cs="Arial"/>
          <w:b/>
          <w:bCs/>
          <w:color w:val="000000"/>
          <w:sz w:val="17"/>
          <w:szCs w:val="17"/>
        </w:rPr>
        <w:t>(</w:t>
      </w:r>
      <w:proofErr w:type="gramEnd"/>
      <w:r w:rsidRPr="00E268A7">
        <w:rPr>
          <w:rFonts w:ascii="Arial" w:eastAsia="Times New Roman" w:hAnsi="Arial" w:cs="Arial"/>
          <w:b/>
          <w:bCs/>
          <w:color w:val="000000"/>
          <w:sz w:val="17"/>
          <w:szCs w:val="17"/>
        </w:rPr>
        <w:t>с использованием оборудования «Точка роста»</w:t>
      </w:r>
      <w:r w:rsidRPr="00E268A7">
        <w:rPr>
          <w:rFonts w:ascii="Arial" w:eastAsia="Times New Roman" w:hAnsi="Arial" w:cs="Arial"/>
          <w:color w:val="000000"/>
          <w:sz w:val="17"/>
          <w:szCs w:val="17"/>
        </w:rPr>
        <w:t>)</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1. Различные источники света. 2. Изображение предмета в нескольких</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плоских зеркалах. 3. Изображение в вогнутых зеркалах. 4. Использование волоконной оптики. 5. Устройство фотоаппаратов, кинопроекторов, калейдоскопов.</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i/>
          <w:iCs/>
          <w:color w:val="000000"/>
          <w:sz w:val="17"/>
          <w:szCs w:val="17"/>
        </w:rPr>
        <w:t>Лабораторные работы: </w:t>
      </w:r>
      <w:r w:rsidRPr="00E268A7">
        <w:rPr>
          <w:rFonts w:ascii="Arial" w:eastAsia="Times New Roman" w:hAnsi="Arial" w:cs="Arial"/>
          <w:color w:val="000000"/>
          <w:sz w:val="17"/>
          <w:szCs w:val="17"/>
        </w:rPr>
        <w:t>1. Изготовление камеры - обскура и исследование изображения с помощью модели. 2. Практическое применение плоских зеркал. 3. Практическое использование вогнутых зеркал. 4. Изготовление перископа и наблюдения с помощью модели.</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i/>
          <w:iCs/>
          <w:color w:val="000000"/>
          <w:sz w:val="17"/>
          <w:szCs w:val="17"/>
        </w:rPr>
        <w:t>Характеристика основных видов деятельности:</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Управляют своей познавательной и учебной деятельностью посредством постановки целей, планирования, контроля, коррекции своих действий и оценки успешности усвоения. Выделяют и формулируют познавательную цель. Выделяют количественные характеристики объектов, заданные словами. Принимают познавательную цель и сохраняют ее при выполнении</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учебных действий. Осознают свои действия. Имеют навыки конструктивного общения в малых группах.</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b/>
          <w:bCs/>
          <w:color w:val="000000"/>
          <w:sz w:val="17"/>
          <w:szCs w:val="17"/>
        </w:rPr>
        <w:t>Человек и природа</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 xml:space="preserve">Автоматика в нашей жизни. Примеры использования автоматических устройств в науке, на производстве и в быту. Средства связи. Радио и телевидение. Альтернативные источники энергии. Виды электростанций. Необходимость экономии природных ресурсов и использования, новых </w:t>
      </w:r>
      <w:proofErr w:type="spellStart"/>
      <w:r w:rsidRPr="00E268A7">
        <w:rPr>
          <w:rFonts w:ascii="Arial" w:eastAsia="Times New Roman" w:hAnsi="Arial" w:cs="Arial"/>
          <w:color w:val="000000"/>
          <w:sz w:val="17"/>
          <w:szCs w:val="17"/>
        </w:rPr>
        <w:t>экологичных</w:t>
      </w:r>
      <w:proofErr w:type="spellEnd"/>
      <w:r w:rsidRPr="00E268A7">
        <w:rPr>
          <w:rFonts w:ascii="Arial" w:eastAsia="Times New Roman" w:hAnsi="Arial" w:cs="Arial"/>
          <w:color w:val="000000"/>
          <w:sz w:val="17"/>
          <w:szCs w:val="17"/>
        </w:rPr>
        <w:t xml:space="preserve"> и безопасных технологий. Наука и безопасность людей.</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i/>
          <w:iCs/>
          <w:color w:val="000000"/>
          <w:sz w:val="17"/>
          <w:szCs w:val="17"/>
        </w:rPr>
        <w:t>Демонстрации: </w:t>
      </w:r>
      <w:r w:rsidRPr="00E268A7">
        <w:rPr>
          <w:rFonts w:ascii="Arial" w:eastAsia="Times New Roman" w:hAnsi="Arial" w:cs="Arial"/>
          <w:color w:val="000000"/>
          <w:sz w:val="17"/>
          <w:szCs w:val="17"/>
        </w:rPr>
        <w:t>1. фотоматериалы и слайды по теме.</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i/>
          <w:iCs/>
          <w:color w:val="000000"/>
          <w:sz w:val="17"/>
          <w:szCs w:val="17"/>
        </w:rPr>
        <w:t>Лабораторные работы: </w:t>
      </w:r>
      <w:proofErr w:type="gramStart"/>
      <w:r w:rsidRPr="00E268A7">
        <w:rPr>
          <w:rFonts w:ascii="Arial" w:eastAsia="Times New Roman" w:hAnsi="Arial" w:cs="Arial"/>
          <w:color w:val="000000"/>
          <w:sz w:val="17"/>
          <w:szCs w:val="17"/>
        </w:rPr>
        <w:t>1.Изучение</w:t>
      </w:r>
      <w:proofErr w:type="gramEnd"/>
      <w:r w:rsidRPr="00E268A7">
        <w:rPr>
          <w:rFonts w:ascii="Arial" w:eastAsia="Times New Roman" w:hAnsi="Arial" w:cs="Arial"/>
          <w:color w:val="000000"/>
          <w:sz w:val="17"/>
          <w:szCs w:val="17"/>
        </w:rPr>
        <w:t xml:space="preserve"> действий средств связи, радио и телевидения.</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i/>
          <w:iCs/>
          <w:color w:val="000000"/>
          <w:sz w:val="17"/>
          <w:szCs w:val="17"/>
        </w:rPr>
        <w:t>Характеристика основных видов деятельности:</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Самостоятельно формулируют познавательную задачу. Умеют (или развивают) способность с помощью вопросов добывать недостающую информацию.</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b/>
          <w:bCs/>
          <w:color w:val="000000"/>
          <w:sz w:val="17"/>
          <w:szCs w:val="17"/>
        </w:rPr>
        <w:t>9 класс</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b/>
          <w:bCs/>
          <w:color w:val="000000"/>
          <w:sz w:val="17"/>
          <w:szCs w:val="17"/>
        </w:rPr>
        <w:t>Кинематика</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Способы описания механического движения. Система отсчета. Прямолинейное движение. Прямолинейное равномерное движение по плоскости. Перемещение и скорость при равномерном прямолинейном движении по плоскости. Относительность движения. Сложение движений. Принцип независимости движений. Криволинейное движение. Движение тела, брошенного под углом к горизонту. Равномерное движение по окружности. Угловая скорость. Период и частота вращения. Скорость</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и ускорение при равномерном движении по окружности.</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i/>
          <w:iCs/>
          <w:color w:val="000000"/>
          <w:sz w:val="17"/>
          <w:szCs w:val="17"/>
        </w:rPr>
        <w:t xml:space="preserve">Лабораторные </w:t>
      </w:r>
      <w:proofErr w:type="gramStart"/>
      <w:r w:rsidRPr="00E268A7">
        <w:rPr>
          <w:rFonts w:ascii="Arial" w:eastAsia="Times New Roman" w:hAnsi="Arial" w:cs="Arial"/>
          <w:i/>
          <w:iCs/>
          <w:color w:val="000000"/>
          <w:sz w:val="17"/>
          <w:szCs w:val="17"/>
        </w:rPr>
        <w:t>работы</w:t>
      </w:r>
      <w:r w:rsidRPr="00E268A7">
        <w:rPr>
          <w:rFonts w:ascii="Arial" w:eastAsia="Times New Roman" w:hAnsi="Arial" w:cs="Arial"/>
          <w:b/>
          <w:bCs/>
          <w:color w:val="000000"/>
          <w:sz w:val="17"/>
          <w:szCs w:val="17"/>
        </w:rPr>
        <w:t>(</w:t>
      </w:r>
      <w:proofErr w:type="gramEnd"/>
      <w:r w:rsidRPr="00E268A7">
        <w:rPr>
          <w:rFonts w:ascii="Arial" w:eastAsia="Times New Roman" w:hAnsi="Arial" w:cs="Arial"/>
          <w:b/>
          <w:bCs/>
          <w:color w:val="000000"/>
          <w:sz w:val="17"/>
          <w:szCs w:val="17"/>
        </w:rPr>
        <w:t>с использованием оборудования «Точка роста»</w:t>
      </w:r>
      <w:r w:rsidRPr="00E268A7">
        <w:rPr>
          <w:rFonts w:ascii="Arial" w:eastAsia="Times New Roman" w:hAnsi="Arial" w:cs="Arial"/>
          <w:color w:val="000000"/>
          <w:sz w:val="17"/>
          <w:szCs w:val="17"/>
        </w:rPr>
        <w:t>)</w:t>
      </w:r>
      <w:r w:rsidRPr="00E268A7">
        <w:rPr>
          <w:rFonts w:ascii="Arial" w:eastAsia="Times New Roman" w:hAnsi="Arial" w:cs="Arial"/>
          <w:i/>
          <w:iCs/>
          <w:color w:val="000000"/>
          <w:sz w:val="17"/>
          <w:szCs w:val="17"/>
        </w:rPr>
        <w:t>:</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Изучение движения свободно падающего тела.</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Изучение движения по окружности.</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i/>
          <w:iCs/>
          <w:color w:val="000000"/>
          <w:sz w:val="17"/>
          <w:szCs w:val="17"/>
        </w:rPr>
        <w:t>Примерные темы проектных и исследовательских работ:</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Определение скорости равномерного движения при использовании тренажера «беговая дорожка».</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Историческая реконструкция опытов Галилея по определению ускорения свободного падения тел.</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Принципы работы приборов для измерения скоростей и ускорений.</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lastRenderedPageBreak/>
        <w:t>Применение свободного падения для измерения реакции человека.</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 xml:space="preserve">Расчет траектории движения персонажей рассказов </w:t>
      </w:r>
      <w:proofErr w:type="spellStart"/>
      <w:r w:rsidRPr="00E268A7">
        <w:rPr>
          <w:rFonts w:ascii="Arial" w:eastAsia="Times New Roman" w:hAnsi="Arial" w:cs="Arial"/>
          <w:color w:val="000000"/>
          <w:sz w:val="17"/>
          <w:szCs w:val="17"/>
        </w:rPr>
        <w:t>Р.Распэ</w:t>
      </w:r>
      <w:proofErr w:type="spellEnd"/>
      <w:r w:rsidRPr="00E268A7">
        <w:rPr>
          <w:rFonts w:ascii="Arial" w:eastAsia="Times New Roman" w:hAnsi="Arial" w:cs="Arial"/>
          <w:color w:val="000000"/>
          <w:sz w:val="17"/>
          <w:szCs w:val="17"/>
        </w:rPr>
        <w:t>.</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i/>
          <w:iCs/>
          <w:color w:val="000000"/>
          <w:sz w:val="17"/>
          <w:szCs w:val="17"/>
        </w:rPr>
        <w:t>Характеристика основных видов деятельности: </w:t>
      </w:r>
      <w:r w:rsidRPr="00E268A7">
        <w:rPr>
          <w:rFonts w:ascii="Arial" w:eastAsia="Times New Roman" w:hAnsi="Arial" w:cs="Arial"/>
          <w:color w:val="000000"/>
          <w:sz w:val="17"/>
          <w:szCs w:val="17"/>
        </w:rPr>
        <w:t>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b/>
          <w:bCs/>
          <w:color w:val="000000"/>
          <w:sz w:val="17"/>
          <w:szCs w:val="17"/>
        </w:rPr>
        <w:t>Динамика</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Инерциальные системы отсчета. Сила. Законы Ньютона. Движение тела под действием нескольких сил. Движение системы связанных тел. Динамика равномерного движения материальной точки по окружности. Классы сил. Закон всемирного тяготения. Движение планет. Искусственные спутники.</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Солнечная система. История развития представлений о Вселенной. Строение и эволюция Вселенной.</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i/>
          <w:iCs/>
          <w:color w:val="000000"/>
          <w:sz w:val="17"/>
          <w:szCs w:val="17"/>
        </w:rPr>
        <w:t xml:space="preserve">Лабораторные </w:t>
      </w:r>
      <w:proofErr w:type="gramStart"/>
      <w:r w:rsidRPr="00E268A7">
        <w:rPr>
          <w:rFonts w:ascii="Arial" w:eastAsia="Times New Roman" w:hAnsi="Arial" w:cs="Arial"/>
          <w:i/>
          <w:iCs/>
          <w:color w:val="000000"/>
          <w:sz w:val="17"/>
          <w:szCs w:val="17"/>
        </w:rPr>
        <w:t>работы</w:t>
      </w:r>
      <w:r w:rsidRPr="00E268A7">
        <w:rPr>
          <w:rFonts w:ascii="Arial" w:eastAsia="Times New Roman" w:hAnsi="Arial" w:cs="Arial"/>
          <w:b/>
          <w:bCs/>
          <w:color w:val="000000"/>
          <w:sz w:val="17"/>
          <w:szCs w:val="17"/>
        </w:rPr>
        <w:t>(</w:t>
      </w:r>
      <w:proofErr w:type="gramEnd"/>
      <w:r w:rsidRPr="00E268A7">
        <w:rPr>
          <w:rFonts w:ascii="Arial" w:eastAsia="Times New Roman" w:hAnsi="Arial" w:cs="Arial"/>
          <w:b/>
          <w:bCs/>
          <w:color w:val="000000"/>
          <w:sz w:val="17"/>
          <w:szCs w:val="17"/>
        </w:rPr>
        <w:t>с использованием оборудования «Точка роста»</w:t>
      </w:r>
      <w:r w:rsidRPr="00E268A7">
        <w:rPr>
          <w:rFonts w:ascii="Arial" w:eastAsia="Times New Roman" w:hAnsi="Arial" w:cs="Arial"/>
          <w:color w:val="000000"/>
          <w:sz w:val="17"/>
          <w:szCs w:val="17"/>
        </w:rPr>
        <w:t>)</w:t>
      </w:r>
      <w:r w:rsidRPr="00E268A7">
        <w:rPr>
          <w:rFonts w:ascii="Arial" w:eastAsia="Times New Roman" w:hAnsi="Arial" w:cs="Arial"/>
          <w:i/>
          <w:iCs/>
          <w:color w:val="000000"/>
          <w:sz w:val="17"/>
          <w:szCs w:val="17"/>
        </w:rPr>
        <w:t>:</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 xml:space="preserve">Измерение массы тела с использованием векторного разложения силы. Изучение кинематики и динамики равноускоренного движения (на примере машины </w:t>
      </w:r>
      <w:proofErr w:type="spellStart"/>
      <w:r w:rsidRPr="00E268A7">
        <w:rPr>
          <w:rFonts w:ascii="Arial" w:eastAsia="Times New Roman" w:hAnsi="Arial" w:cs="Arial"/>
          <w:color w:val="000000"/>
          <w:sz w:val="17"/>
          <w:szCs w:val="17"/>
        </w:rPr>
        <w:t>Атвуда</w:t>
      </w:r>
      <w:proofErr w:type="spellEnd"/>
      <w:r w:rsidRPr="00E268A7">
        <w:rPr>
          <w:rFonts w:ascii="Arial" w:eastAsia="Times New Roman" w:hAnsi="Arial" w:cs="Arial"/>
          <w:color w:val="000000"/>
          <w:sz w:val="17"/>
          <w:szCs w:val="17"/>
        </w:rPr>
        <w:t xml:space="preserve">). И </w:t>
      </w:r>
      <w:proofErr w:type="spellStart"/>
      <w:r w:rsidRPr="00E268A7">
        <w:rPr>
          <w:rFonts w:ascii="Arial" w:eastAsia="Times New Roman" w:hAnsi="Arial" w:cs="Arial"/>
          <w:color w:val="000000"/>
          <w:sz w:val="17"/>
          <w:szCs w:val="17"/>
        </w:rPr>
        <w:t>зучение</w:t>
      </w:r>
      <w:proofErr w:type="spellEnd"/>
      <w:r w:rsidRPr="00E268A7">
        <w:rPr>
          <w:rFonts w:ascii="Arial" w:eastAsia="Times New Roman" w:hAnsi="Arial" w:cs="Arial"/>
          <w:color w:val="000000"/>
          <w:sz w:val="17"/>
          <w:szCs w:val="17"/>
        </w:rPr>
        <w:t xml:space="preserve"> трения скольжения.</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i/>
          <w:iCs/>
          <w:color w:val="000000"/>
          <w:sz w:val="17"/>
          <w:szCs w:val="17"/>
        </w:rPr>
        <w:t>Примерные темы проектных и исследовательских работ:</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 xml:space="preserve">Историческая реконструкция опытов Кулона и </w:t>
      </w:r>
      <w:proofErr w:type="spellStart"/>
      <w:r w:rsidRPr="00E268A7">
        <w:rPr>
          <w:rFonts w:ascii="Arial" w:eastAsia="Times New Roman" w:hAnsi="Arial" w:cs="Arial"/>
          <w:color w:val="000000"/>
          <w:sz w:val="17"/>
          <w:szCs w:val="17"/>
        </w:rPr>
        <w:t>Амонтона</w:t>
      </w:r>
      <w:proofErr w:type="spellEnd"/>
      <w:r w:rsidRPr="00E268A7">
        <w:rPr>
          <w:rFonts w:ascii="Arial" w:eastAsia="Times New Roman" w:hAnsi="Arial" w:cs="Arial"/>
          <w:color w:val="000000"/>
          <w:sz w:val="17"/>
          <w:szCs w:val="17"/>
        </w:rPr>
        <w:t xml:space="preserve"> по определению величины силы трения скольжения. Первые искусственные спутники Земли.</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Как отличаются механические процессы на Земле от механических процессов в космосе? Тела Солнечной системы. Открытия на кончике пера.</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i/>
          <w:iCs/>
          <w:color w:val="000000"/>
          <w:sz w:val="17"/>
          <w:szCs w:val="17"/>
        </w:rPr>
        <w:t>Характеристика основных видов деятельности: </w:t>
      </w:r>
      <w:r w:rsidRPr="00E268A7">
        <w:rPr>
          <w:rFonts w:ascii="Arial" w:eastAsia="Times New Roman" w:hAnsi="Arial" w:cs="Arial"/>
          <w:color w:val="000000"/>
          <w:sz w:val="17"/>
          <w:szCs w:val="17"/>
        </w:rPr>
        <w:t>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b/>
          <w:bCs/>
          <w:color w:val="000000"/>
          <w:sz w:val="17"/>
          <w:szCs w:val="17"/>
        </w:rPr>
        <w:t>Импульс. Закон сохранения импульса</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Импульс. Изменение импульса материальной точки. Система тел. Закон сохранения импульса.</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i/>
          <w:iCs/>
          <w:color w:val="000000"/>
          <w:sz w:val="17"/>
          <w:szCs w:val="17"/>
        </w:rPr>
        <w:t>Примерные темы проектных и исследовательских работ:</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Реактивное движение в природе. Расследование ДТП с помощью закона сохранения импульса.</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i/>
          <w:iCs/>
          <w:color w:val="000000"/>
          <w:sz w:val="17"/>
          <w:szCs w:val="17"/>
        </w:rPr>
        <w:t>Характеристика основных видов деятельности: </w:t>
      </w:r>
      <w:r w:rsidRPr="00E268A7">
        <w:rPr>
          <w:rFonts w:ascii="Arial" w:eastAsia="Times New Roman" w:hAnsi="Arial" w:cs="Arial"/>
          <w:color w:val="000000"/>
          <w:sz w:val="17"/>
          <w:szCs w:val="17"/>
        </w:rPr>
        <w:t>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b/>
          <w:bCs/>
          <w:color w:val="000000"/>
          <w:sz w:val="17"/>
          <w:szCs w:val="17"/>
        </w:rPr>
        <w:t>Статика</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Равновесие тела. Момент силы. Условия равновесия твердого тела. Простые механизмы.</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i/>
          <w:iCs/>
          <w:color w:val="000000"/>
          <w:sz w:val="17"/>
          <w:szCs w:val="17"/>
        </w:rPr>
        <w:t xml:space="preserve">Лабораторные </w:t>
      </w:r>
      <w:proofErr w:type="gramStart"/>
      <w:r w:rsidRPr="00E268A7">
        <w:rPr>
          <w:rFonts w:ascii="Arial" w:eastAsia="Times New Roman" w:hAnsi="Arial" w:cs="Arial"/>
          <w:i/>
          <w:iCs/>
          <w:color w:val="000000"/>
          <w:sz w:val="17"/>
          <w:szCs w:val="17"/>
        </w:rPr>
        <w:t>работы</w:t>
      </w:r>
      <w:r w:rsidRPr="00E268A7">
        <w:rPr>
          <w:rFonts w:ascii="Arial" w:eastAsia="Times New Roman" w:hAnsi="Arial" w:cs="Arial"/>
          <w:b/>
          <w:bCs/>
          <w:color w:val="000000"/>
          <w:sz w:val="17"/>
          <w:szCs w:val="17"/>
        </w:rPr>
        <w:t>(</w:t>
      </w:r>
      <w:proofErr w:type="gramEnd"/>
      <w:r w:rsidRPr="00E268A7">
        <w:rPr>
          <w:rFonts w:ascii="Arial" w:eastAsia="Times New Roman" w:hAnsi="Arial" w:cs="Arial"/>
          <w:b/>
          <w:bCs/>
          <w:color w:val="000000"/>
          <w:sz w:val="17"/>
          <w:szCs w:val="17"/>
        </w:rPr>
        <w:t>с использованием оборудования «Точка роста»</w:t>
      </w:r>
      <w:r w:rsidRPr="00E268A7">
        <w:rPr>
          <w:rFonts w:ascii="Arial" w:eastAsia="Times New Roman" w:hAnsi="Arial" w:cs="Arial"/>
          <w:color w:val="000000"/>
          <w:sz w:val="17"/>
          <w:szCs w:val="17"/>
        </w:rPr>
        <w:t>)</w:t>
      </w:r>
      <w:r w:rsidRPr="00E268A7">
        <w:rPr>
          <w:rFonts w:ascii="Arial" w:eastAsia="Times New Roman" w:hAnsi="Arial" w:cs="Arial"/>
          <w:i/>
          <w:iCs/>
          <w:color w:val="000000"/>
          <w:sz w:val="17"/>
          <w:szCs w:val="17"/>
        </w:rPr>
        <w:t>:</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Определение центров масс различных тел (три способа).</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i/>
          <w:iCs/>
          <w:color w:val="000000"/>
          <w:sz w:val="17"/>
          <w:szCs w:val="17"/>
        </w:rPr>
        <w:t>Примерные темы проектных и исследовательских работ:</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Применение простых механизмов в строительстве: от землянки до небоскреба. Исследование конструкции велосипеда.</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i/>
          <w:iCs/>
          <w:color w:val="000000"/>
          <w:sz w:val="17"/>
          <w:szCs w:val="17"/>
        </w:rPr>
        <w:t>Характеристика основных видов деятельности: </w:t>
      </w:r>
      <w:r w:rsidRPr="00E268A7">
        <w:rPr>
          <w:rFonts w:ascii="Arial" w:eastAsia="Times New Roman" w:hAnsi="Arial" w:cs="Arial"/>
          <w:color w:val="000000"/>
          <w:sz w:val="17"/>
          <w:szCs w:val="17"/>
        </w:rPr>
        <w:t>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b/>
          <w:bCs/>
          <w:color w:val="000000"/>
          <w:sz w:val="17"/>
          <w:szCs w:val="17"/>
        </w:rPr>
        <w:t>Механические колебания и волны</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Механические колебания. Преобразование энергии при механических колебаниях. Математический и пружинный маятники. Свободные, затухающие и вынужденные колебания. Резонанс. Механические волны. Длина и скорость волны. Звук.</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i/>
          <w:iCs/>
          <w:color w:val="000000"/>
          <w:sz w:val="17"/>
          <w:szCs w:val="17"/>
        </w:rPr>
        <w:t xml:space="preserve">Лабораторные </w:t>
      </w:r>
      <w:proofErr w:type="gramStart"/>
      <w:r w:rsidRPr="00E268A7">
        <w:rPr>
          <w:rFonts w:ascii="Arial" w:eastAsia="Times New Roman" w:hAnsi="Arial" w:cs="Arial"/>
          <w:i/>
          <w:iCs/>
          <w:color w:val="000000"/>
          <w:sz w:val="17"/>
          <w:szCs w:val="17"/>
        </w:rPr>
        <w:t>работы</w:t>
      </w:r>
      <w:r w:rsidRPr="00E268A7">
        <w:rPr>
          <w:rFonts w:ascii="Arial" w:eastAsia="Times New Roman" w:hAnsi="Arial" w:cs="Arial"/>
          <w:b/>
          <w:bCs/>
          <w:color w:val="000000"/>
          <w:sz w:val="17"/>
          <w:szCs w:val="17"/>
        </w:rPr>
        <w:t>(</w:t>
      </w:r>
      <w:proofErr w:type="gramEnd"/>
      <w:r w:rsidRPr="00E268A7">
        <w:rPr>
          <w:rFonts w:ascii="Arial" w:eastAsia="Times New Roman" w:hAnsi="Arial" w:cs="Arial"/>
          <w:b/>
          <w:bCs/>
          <w:color w:val="000000"/>
          <w:sz w:val="17"/>
          <w:szCs w:val="17"/>
        </w:rPr>
        <w:t>с использованием оборудования «Точка роста»</w:t>
      </w:r>
      <w:r w:rsidRPr="00E268A7">
        <w:rPr>
          <w:rFonts w:ascii="Arial" w:eastAsia="Times New Roman" w:hAnsi="Arial" w:cs="Arial"/>
          <w:color w:val="000000"/>
          <w:sz w:val="17"/>
          <w:szCs w:val="17"/>
        </w:rPr>
        <w:t>)</w:t>
      </w:r>
      <w:r w:rsidRPr="00E268A7">
        <w:rPr>
          <w:rFonts w:ascii="Arial" w:eastAsia="Times New Roman" w:hAnsi="Arial" w:cs="Arial"/>
          <w:i/>
          <w:iCs/>
          <w:color w:val="000000"/>
          <w:sz w:val="17"/>
          <w:szCs w:val="17"/>
        </w:rPr>
        <w:t>:</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Изучение колебаний нитяного маятника.</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i/>
          <w:iCs/>
          <w:color w:val="000000"/>
          <w:sz w:val="17"/>
          <w:szCs w:val="17"/>
        </w:rPr>
        <w:t>Примерные темы проектных и исследовательских работ:</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Струнные музыкальные инструменты. Колебательные системы в природе и технике.</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i/>
          <w:iCs/>
          <w:color w:val="000000"/>
          <w:sz w:val="17"/>
          <w:szCs w:val="17"/>
        </w:rPr>
        <w:t>Характеристика основных видов деятельности: </w:t>
      </w:r>
      <w:r w:rsidRPr="00E268A7">
        <w:rPr>
          <w:rFonts w:ascii="Arial" w:eastAsia="Times New Roman" w:hAnsi="Arial" w:cs="Arial"/>
          <w:color w:val="000000"/>
          <w:sz w:val="17"/>
          <w:szCs w:val="17"/>
        </w:rPr>
        <w:t>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b/>
          <w:bCs/>
          <w:color w:val="000000"/>
          <w:sz w:val="17"/>
          <w:szCs w:val="17"/>
        </w:rPr>
        <w:t>Электромагнитные колебания и волны</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Переменный электрический ток. Колебательный контур. Вынужденные и свободные ЭМ колебания. ЭМ волны и их свойства.</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i/>
          <w:iCs/>
          <w:color w:val="000000"/>
          <w:sz w:val="17"/>
          <w:szCs w:val="17"/>
        </w:rPr>
        <w:t>Примерные темы проектных и исследовательских работ:</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lastRenderedPageBreak/>
        <w:t>Принципы радиосвязи и телевидения. Влияние ЭМ излучений на живые организмы. Изготовление установки для демонстрации опытов по ЭМИ.</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Электромагнитное излучение СВЧ-печи. Историческая реконструкция опытов Ампера.</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i/>
          <w:iCs/>
          <w:color w:val="000000"/>
          <w:sz w:val="17"/>
          <w:szCs w:val="17"/>
        </w:rPr>
        <w:t>Характеристика основных видов деятельности: </w:t>
      </w:r>
      <w:r w:rsidRPr="00E268A7">
        <w:rPr>
          <w:rFonts w:ascii="Arial" w:eastAsia="Times New Roman" w:hAnsi="Arial" w:cs="Arial"/>
          <w:color w:val="000000"/>
          <w:sz w:val="17"/>
          <w:szCs w:val="17"/>
        </w:rPr>
        <w:t>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b/>
          <w:bCs/>
          <w:color w:val="000000"/>
          <w:sz w:val="17"/>
          <w:szCs w:val="17"/>
        </w:rPr>
        <w:t>Оптика</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Источники света. Действия света. Закон прямолинейного распространения света. Закон отражения света. Построение изображений в плоском зеркале.</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Закон преломления света на плоской границе двух однородных прозрачных сред. Преломление света в призме. Дисперсия света. Явление полного внутреннего отражения. Линзы. Тонкие линзы. Построение изображений, создаваемых тонкими линзами. Глаз и зрение. Оптические приборы.</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i/>
          <w:iCs/>
          <w:color w:val="000000"/>
          <w:sz w:val="17"/>
          <w:szCs w:val="17"/>
        </w:rPr>
        <w:t xml:space="preserve">Лабораторные </w:t>
      </w:r>
      <w:proofErr w:type="gramStart"/>
      <w:r w:rsidRPr="00E268A7">
        <w:rPr>
          <w:rFonts w:ascii="Arial" w:eastAsia="Times New Roman" w:hAnsi="Arial" w:cs="Arial"/>
          <w:i/>
          <w:iCs/>
          <w:color w:val="000000"/>
          <w:sz w:val="17"/>
          <w:szCs w:val="17"/>
        </w:rPr>
        <w:t>работы</w:t>
      </w:r>
      <w:r w:rsidRPr="00E268A7">
        <w:rPr>
          <w:rFonts w:ascii="Arial" w:eastAsia="Times New Roman" w:hAnsi="Arial" w:cs="Arial"/>
          <w:b/>
          <w:bCs/>
          <w:color w:val="000000"/>
          <w:sz w:val="17"/>
          <w:szCs w:val="17"/>
        </w:rPr>
        <w:t>(</w:t>
      </w:r>
      <w:proofErr w:type="gramEnd"/>
      <w:r w:rsidRPr="00E268A7">
        <w:rPr>
          <w:rFonts w:ascii="Arial" w:eastAsia="Times New Roman" w:hAnsi="Arial" w:cs="Arial"/>
          <w:b/>
          <w:bCs/>
          <w:color w:val="000000"/>
          <w:sz w:val="17"/>
          <w:szCs w:val="17"/>
        </w:rPr>
        <w:t>с использованием оборудования «Точка роста»</w:t>
      </w:r>
      <w:r w:rsidRPr="00E268A7">
        <w:rPr>
          <w:rFonts w:ascii="Arial" w:eastAsia="Times New Roman" w:hAnsi="Arial" w:cs="Arial"/>
          <w:color w:val="000000"/>
          <w:sz w:val="17"/>
          <w:szCs w:val="17"/>
        </w:rPr>
        <w:t>)</w:t>
      </w:r>
      <w:r w:rsidRPr="00E268A7">
        <w:rPr>
          <w:rFonts w:ascii="Arial" w:eastAsia="Times New Roman" w:hAnsi="Arial" w:cs="Arial"/>
          <w:i/>
          <w:iCs/>
          <w:color w:val="000000"/>
          <w:sz w:val="17"/>
          <w:szCs w:val="17"/>
        </w:rPr>
        <w:t>:</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Экспериментальная проверка закона отражения света.</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Измерение показателя преломления воды.</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Измерение фокусного расстояния собирающей линзы.</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i/>
          <w:iCs/>
          <w:color w:val="000000"/>
          <w:sz w:val="17"/>
          <w:szCs w:val="17"/>
        </w:rPr>
        <w:t>Примерные темы проектных и исследовательских работ:</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История исследования световых явлений.</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Историческая реконструкция телескопа Галилея.</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Изготовление калейдоскопа.</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i/>
          <w:iCs/>
          <w:color w:val="000000"/>
          <w:sz w:val="17"/>
          <w:szCs w:val="17"/>
        </w:rPr>
        <w:t>Характеристика основных видов деятельности: </w:t>
      </w:r>
      <w:r w:rsidRPr="00E268A7">
        <w:rPr>
          <w:rFonts w:ascii="Arial" w:eastAsia="Times New Roman" w:hAnsi="Arial" w:cs="Arial"/>
          <w:color w:val="000000"/>
          <w:sz w:val="17"/>
          <w:szCs w:val="17"/>
        </w:rPr>
        <w:t>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b/>
          <w:bCs/>
          <w:color w:val="000000"/>
          <w:sz w:val="17"/>
          <w:szCs w:val="17"/>
        </w:rPr>
        <w:t>Физика атома и атомного ядра</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Строение атома. Поглощение и испускание света атомами. Оптические спектры. Опыты Резерфорда. Планетарная модель атома. Строение атомного ядра. Зарядовое и массовое числа. Ядерные силы. Энергия связи атомных ядер. Закон радиоактивного распада. Альфа- и бета-распады. Правила смещения. Ядерные реакции. Деление и синтез ядер. Ядерная энергетика. Источники энергии Солнца и звезд. Регистрация ядерных излучений. Влияние радиоактивных излучений на живые организмы. Дозиметрия. Экологические проблемы ядерной энергетики.</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i/>
          <w:iCs/>
          <w:color w:val="000000"/>
          <w:sz w:val="17"/>
          <w:szCs w:val="17"/>
        </w:rPr>
        <w:t>Примерные темы проектных и исследовательских работ:</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История изучения атома.</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Измерение КПД солнечной батареи.</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Невидимые излучения в спектре нагретых тел.</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i/>
          <w:iCs/>
          <w:color w:val="000000"/>
          <w:sz w:val="17"/>
          <w:szCs w:val="17"/>
        </w:rPr>
        <w:t>Характеристика основных видов деятельности: </w:t>
      </w:r>
      <w:r w:rsidRPr="00E268A7">
        <w:rPr>
          <w:rFonts w:ascii="Arial" w:eastAsia="Times New Roman" w:hAnsi="Arial" w:cs="Arial"/>
          <w:color w:val="000000"/>
          <w:sz w:val="17"/>
          <w:szCs w:val="17"/>
        </w:rPr>
        <w:t>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b/>
          <w:bCs/>
          <w:color w:val="000000"/>
          <w:sz w:val="17"/>
          <w:szCs w:val="17"/>
        </w:rPr>
        <w:t>Формы организации образовательного процесса:</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 групповая;</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 индивидуальная;</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 фронтальная.</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b/>
          <w:bCs/>
          <w:color w:val="000000"/>
          <w:sz w:val="17"/>
          <w:szCs w:val="17"/>
        </w:rPr>
        <w:t>Ведущие технологии:</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Используются элементы следующих технологий: проектная, проблемного обучения, информационно-коммуникационная, критического мышления, проблемного диалога, игровая.</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b/>
          <w:bCs/>
          <w:color w:val="000000"/>
          <w:sz w:val="17"/>
          <w:szCs w:val="17"/>
        </w:rPr>
        <w:t>Основные методы работы на уроке:</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Ведущими методами обучения являются: частично-поисковой, метод математического моделирования, аксиоматический метод.</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b/>
          <w:bCs/>
          <w:color w:val="000000"/>
          <w:sz w:val="17"/>
          <w:szCs w:val="17"/>
        </w:rPr>
        <w:t>Формы контроля:</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Так как этот курс является дополнительным, то отметка в баллах не ставится.</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Учащийся учится оценивать себя и других сам, что позволяет развивать умения самоанализа и способствует развитию самостоятельности, как свойству личности учащегося. Выявление промежуточных и конечных результатов учащихся происходит через практическую деятельность; зачетные работы:</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 тематическая подборка задач различного уровня сложности с представлением разных методов решения в виде </w:t>
      </w:r>
      <w:r w:rsidRPr="00E268A7">
        <w:rPr>
          <w:rFonts w:ascii="Arial" w:eastAsia="Times New Roman" w:hAnsi="Arial" w:cs="Arial"/>
          <w:b/>
          <w:bCs/>
          <w:color w:val="000000"/>
          <w:sz w:val="17"/>
          <w:szCs w:val="17"/>
        </w:rPr>
        <w:t>текстового документа</w:t>
      </w:r>
      <w:r w:rsidRPr="00E268A7">
        <w:rPr>
          <w:rFonts w:ascii="Arial" w:eastAsia="Times New Roman" w:hAnsi="Arial" w:cs="Arial"/>
          <w:color w:val="000000"/>
          <w:sz w:val="17"/>
          <w:szCs w:val="17"/>
        </w:rPr>
        <w:t>, </w:t>
      </w:r>
      <w:r w:rsidRPr="00E268A7">
        <w:rPr>
          <w:rFonts w:ascii="Arial" w:eastAsia="Times New Roman" w:hAnsi="Arial" w:cs="Arial"/>
          <w:b/>
          <w:bCs/>
          <w:color w:val="000000"/>
          <w:sz w:val="17"/>
          <w:szCs w:val="17"/>
        </w:rPr>
        <w:t>презентации</w:t>
      </w:r>
      <w:r w:rsidRPr="00E268A7">
        <w:rPr>
          <w:rFonts w:ascii="Arial" w:eastAsia="Times New Roman" w:hAnsi="Arial" w:cs="Arial"/>
          <w:color w:val="000000"/>
          <w:sz w:val="17"/>
          <w:szCs w:val="17"/>
        </w:rPr>
        <w:t>, </w:t>
      </w:r>
      <w:r w:rsidRPr="00E268A7">
        <w:rPr>
          <w:rFonts w:ascii="Arial" w:eastAsia="Times New Roman" w:hAnsi="Arial" w:cs="Arial"/>
          <w:b/>
          <w:bCs/>
          <w:color w:val="000000"/>
          <w:sz w:val="17"/>
          <w:szCs w:val="17"/>
        </w:rPr>
        <w:t>флэш-анимации</w:t>
      </w:r>
      <w:r w:rsidRPr="00E268A7">
        <w:rPr>
          <w:rFonts w:ascii="Arial" w:eastAsia="Times New Roman" w:hAnsi="Arial" w:cs="Arial"/>
          <w:color w:val="000000"/>
          <w:sz w:val="17"/>
          <w:szCs w:val="17"/>
        </w:rPr>
        <w:t>, </w:t>
      </w:r>
      <w:r w:rsidRPr="00E268A7">
        <w:rPr>
          <w:rFonts w:ascii="Arial" w:eastAsia="Times New Roman" w:hAnsi="Arial" w:cs="Arial"/>
          <w:b/>
          <w:bCs/>
          <w:color w:val="000000"/>
          <w:sz w:val="17"/>
          <w:szCs w:val="17"/>
        </w:rPr>
        <w:t>видеоролика </w:t>
      </w:r>
      <w:r w:rsidRPr="00E268A7">
        <w:rPr>
          <w:rFonts w:ascii="Arial" w:eastAsia="Times New Roman" w:hAnsi="Arial" w:cs="Arial"/>
          <w:color w:val="000000"/>
          <w:sz w:val="17"/>
          <w:szCs w:val="17"/>
        </w:rPr>
        <w:t>или </w:t>
      </w:r>
      <w:proofErr w:type="spellStart"/>
      <w:r w:rsidRPr="00E268A7">
        <w:rPr>
          <w:rFonts w:ascii="Arial" w:eastAsia="Times New Roman" w:hAnsi="Arial" w:cs="Arial"/>
          <w:b/>
          <w:bCs/>
          <w:color w:val="000000"/>
          <w:sz w:val="17"/>
          <w:szCs w:val="17"/>
        </w:rPr>
        <w:t>web</w:t>
      </w:r>
      <w:proofErr w:type="spellEnd"/>
      <w:r w:rsidRPr="00E268A7">
        <w:rPr>
          <w:rFonts w:ascii="Arial" w:eastAsia="Times New Roman" w:hAnsi="Arial" w:cs="Arial"/>
          <w:b/>
          <w:bCs/>
          <w:color w:val="000000"/>
          <w:sz w:val="17"/>
          <w:szCs w:val="17"/>
        </w:rPr>
        <w:t xml:space="preserve"> - страницы </w:t>
      </w:r>
      <w:r w:rsidRPr="00E268A7">
        <w:rPr>
          <w:rFonts w:ascii="Arial" w:eastAsia="Times New Roman" w:hAnsi="Arial" w:cs="Arial"/>
          <w:color w:val="000000"/>
          <w:sz w:val="17"/>
          <w:szCs w:val="17"/>
        </w:rPr>
        <w:t>(сайта)</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lastRenderedPageBreak/>
        <w:t>• выставка проектов, презентаций;</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 демонстрация эксперимента, качественной задачи с качественным (устным или в виде приложения, в том числе, презентацией) описанием процесса на занятии, фестивале экспериментов; физические олимпиады.</w:t>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b/>
          <w:bCs/>
          <w:color w:val="000000"/>
          <w:sz w:val="17"/>
          <w:szCs w:val="17"/>
        </w:rPr>
        <w:t>Календарно-тематическое планирование 7 класс</w:t>
      </w:r>
    </w:p>
    <w:tbl>
      <w:tblPr>
        <w:tblW w:w="7920" w:type="dxa"/>
        <w:shd w:val="clear" w:color="auto" w:fill="FFFFFF"/>
        <w:tblCellMar>
          <w:top w:w="84" w:type="dxa"/>
          <w:left w:w="84" w:type="dxa"/>
          <w:bottom w:w="84" w:type="dxa"/>
          <w:right w:w="84" w:type="dxa"/>
        </w:tblCellMar>
        <w:tblLook w:val="04A0" w:firstRow="1" w:lastRow="0" w:firstColumn="1" w:lastColumn="0" w:noHBand="0" w:noVBand="1"/>
      </w:tblPr>
      <w:tblGrid>
        <w:gridCol w:w="462"/>
        <w:gridCol w:w="658"/>
        <w:gridCol w:w="668"/>
        <w:gridCol w:w="2957"/>
        <w:gridCol w:w="1985"/>
        <w:gridCol w:w="1190"/>
      </w:tblGrid>
      <w:tr w:rsidR="00E268A7" w:rsidRPr="00E268A7" w:rsidTr="00E268A7">
        <w:tc>
          <w:tcPr>
            <w:tcW w:w="36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п/п</w:t>
            </w:r>
          </w:p>
        </w:tc>
        <w:tc>
          <w:tcPr>
            <w:tcW w:w="118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Дата проведения</w:t>
            </w:r>
          </w:p>
        </w:tc>
        <w:tc>
          <w:tcPr>
            <w:tcW w:w="312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b/>
                <w:bCs/>
                <w:color w:val="000000"/>
                <w:sz w:val="17"/>
                <w:szCs w:val="17"/>
              </w:rPr>
              <w:t>Тема урока</w:t>
            </w:r>
          </w:p>
        </w:tc>
        <w:tc>
          <w:tcPr>
            <w:tcW w:w="187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b/>
                <w:bCs/>
                <w:color w:val="000000"/>
                <w:sz w:val="17"/>
                <w:szCs w:val="17"/>
              </w:rPr>
              <w:t>Использование</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b/>
                <w:bCs/>
                <w:color w:val="000000"/>
                <w:sz w:val="17"/>
                <w:szCs w:val="17"/>
              </w:rPr>
              <w:t>оборудования центра</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b/>
                <w:bCs/>
                <w:color w:val="000000"/>
                <w:sz w:val="17"/>
                <w:szCs w:val="17"/>
              </w:rPr>
              <w:t>естественнонаучной и технологической</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b/>
                <w:bCs/>
                <w:color w:val="000000"/>
                <w:sz w:val="17"/>
                <w:szCs w:val="17"/>
              </w:rPr>
              <w:t>направленностей «Точка роста»</w:t>
            </w:r>
          </w:p>
        </w:tc>
        <w:tc>
          <w:tcPr>
            <w:tcW w:w="50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примечание</w:t>
            </w:r>
          </w:p>
        </w:tc>
      </w:tr>
      <w:tr w:rsidR="00E268A7" w:rsidRPr="00E268A7" w:rsidTr="00E268A7">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268A7" w:rsidRPr="00E268A7" w:rsidRDefault="00E268A7" w:rsidP="00E268A7">
            <w:pPr>
              <w:spacing w:after="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b/>
                <w:bCs/>
                <w:color w:val="000000"/>
                <w:sz w:val="17"/>
                <w:szCs w:val="17"/>
              </w:rPr>
              <w:t>План</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b/>
                <w:bCs/>
                <w:color w:val="000000"/>
                <w:sz w:val="17"/>
                <w:szCs w:val="17"/>
              </w:rPr>
              <w:t>Факт</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hideMark/>
          </w:tcPr>
          <w:p w:rsidR="00E268A7" w:rsidRPr="00E268A7" w:rsidRDefault="00E268A7" w:rsidP="00E268A7">
            <w:pPr>
              <w:spacing w:after="0" w:line="240" w:lineRule="auto"/>
              <w:rPr>
                <w:rFonts w:ascii="Arial" w:eastAsia="Times New Roman" w:hAnsi="Arial" w:cs="Arial"/>
                <w:color w:val="000000"/>
                <w:sz w:val="17"/>
                <w:szCs w:val="17"/>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hideMark/>
          </w:tcPr>
          <w:p w:rsidR="00E268A7" w:rsidRPr="00E268A7" w:rsidRDefault="00E268A7" w:rsidP="00E268A7">
            <w:pPr>
              <w:spacing w:after="0" w:line="240" w:lineRule="auto"/>
              <w:rPr>
                <w:rFonts w:ascii="Arial" w:eastAsia="Times New Roman" w:hAnsi="Arial" w:cs="Arial"/>
                <w:color w:val="000000"/>
                <w:sz w:val="17"/>
                <w:szCs w:val="17"/>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hideMark/>
          </w:tcPr>
          <w:p w:rsidR="00E268A7" w:rsidRPr="00E268A7" w:rsidRDefault="00E268A7" w:rsidP="00E268A7">
            <w:pPr>
              <w:spacing w:after="0" w:line="240" w:lineRule="auto"/>
              <w:rPr>
                <w:rFonts w:ascii="Arial" w:eastAsia="Times New Roman" w:hAnsi="Arial" w:cs="Arial"/>
                <w:color w:val="000000"/>
                <w:sz w:val="17"/>
                <w:szCs w:val="17"/>
              </w:rPr>
            </w:pPr>
          </w:p>
        </w:tc>
      </w:tr>
      <w:tr w:rsidR="00E268A7" w:rsidRPr="00E268A7" w:rsidTr="00E268A7">
        <w:trPr>
          <w:trHeight w:val="24"/>
        </w:trPr>
        <w:tc>
          <w:tcPr>
            <w:tcW w:w="7728"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 w:lineRule="atLeast"/>
              <w:jc w:val="center"/>
              <w:rPr>
                <w:rFonts w:ascii="Arial" w:eastAsia="Times New Roman" w:hAnsi="Arial" w:cs="Arial"/>
                <w:color w:val="000000"/>
                <w:sz w:val="17"/>
                <w:szCs w:val="17"/>
              </w:rPr>
            </w:pPr>
            <w:r w:rsidRPr="00E268A7">
              <w:rPr>
                <w:rFonts w:ascii="Arial" w:eastAsia="Times New Roman" w:hAnsi="Arial" w:cs="Arial"/>
                <w:b/>
                <w:bCs/>
                <w:color w:val="000000"/>
                <w:sz w:val="17"/>
                <w:szCs w:val="17"/>
              </w:rPr>
              <w:t>1. Введение (1ч)</w:t>
            </w: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1</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Вводное занятие. Цели и задачи курса. Техника безопасности.</w:t>
            </w:r>
          </w:p>
        </w:tc>
        <w:tc>
          <w:tcPr>
            <w:tcW w:w="1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Компьютерное оборудование</w:t>
            </w: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7728"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jc w:val="center"/>
              <w:rPr>
                <w:rFonts w:ascii="Arial" w:eastAsia="Times New Roman" w:hAnsi="Arial" w:cs="Arial"/>
                <w:color w:val="000000"/>
                <w:sz w:val="17"/>
                <w:szCs w:val="17"/>
              </w:rPr>
            </w:pPr>
            <w:r w:rsidRPr="00E268A7">
              <w:rPr>
                <w:rFonts w:ascii="Arial" w:eastAsia="Times New Roman" w:hAnsi="Arial" w:cs="Arial"/>
                <w:b/>
                <w:bCs/>
                <w:color w:val="000000"/>
                <w:sz w:val="17"/>
                <w:szCs w:val="17"/>
              </w:rPr>
              <w:t>2. Роль эксперимента в жизни человека (3ч)</w:t>
            </w:r>
          </w:p>
        </w:tc>
      </w:tr>
      <w:tr w:rsidR="00E268A7" w:rsidRPr="00E268A7" w:rsidTr="00E268A7">
        <w:trPr>
          <w:trHeight w:val="300"/>
        </w:trPr>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2</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Система единиц, понятие о</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прямых и косвенных измерениях</w:t>
            </w:r>
          </w:p>
        </w:tc>
        <w:tc>
          <w:tcPr>
            <w:tcW w:w="1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Компьютерное оборудование</w:t>
            </w: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3</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Физический эксперимент.</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Виды физического эксперимента.</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Погрешность измерения. Виды</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погрешностей измерения. Расчёт</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погрешности измерения.</w:t>
            </w:r>
          </w:p>
        </w:tc>
        <w:tc>
          <w:tcPr>
            <w:tcW w:w="1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Оборудование для демонстраций</w:t>
            </w:r>
          </w:p>
          <w:p w:rsidR="00E268A7" w:rsidRPr="00E268A7" w:rsidRDefault="00E268A7" w:rsidP="00E268A7">
            <w:pPr>
              <w:spacing w:after="120" w:line="240" w:lineRule="auto"/>
              <w:rPr>
                <w:rFonts w:ascii="Arial" w:eastAsia="Times New Roman" w:hAnsi="Arial" w:cs="Arial"/>
                <w:color w:val="000000"/>
                <w:sz w:val="17"/>
                <w:szCs w:val="17"/>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4</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Лабораторная работа</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«Измерение объема твердого</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тела». Правила оформления</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лабораторной работы.</w:t>
            </w:r>
          </w:p>
        </w:tc>
        <w:tc>
          <w:tcPr>
            <w:tcW w:w="1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Оборудование для</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лабораторных работ и ученических опытов</w:t>
            </w: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7728"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jc w:val="center"/>
              <w:rPr>
                <w:rFonts w:ascii="Arial" w:eastAsia="Times New Roman" w:hAnsi="Arial" w:cs="Arial"/>
                <w:color w:val="000000"/>
                <w:sz w:val="17"/>
                <w:szCs w:val="17"/>
              </w:rPr>
            </w:pPr>
            <w:r w:rsidRPr="00E268A7">
              <w:rPr>
                <w:rFonts w:ascii="Arial" w:eastAsia="Times New Roman" w:hAnsi="Arial" w:cs="Arial"/>
                <w:b/>
                <w:bCs/>
                <w:color w:val="000000"/>
                <w:sz w:val="17"/>
                <w:szCs w:val="17"/>
              </w:rPr>
              <w:t>3. Механика (8ч)</w:t>
            </w: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5</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Равномерное и неравномерное</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движения.</w:t>
            </w:r>
          </w:p>
        </w:tc>
        <w:tc>
          <w:tcPr>
            <w:tcW w:w="187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Оборудование для</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лабораторных работ и ученических опытов (на базе комплектов для ОГЭ)</w:t>
            </w:r>
          </w:p>
          <w:p w:rsidR="00E268A7" w:rsidRPr="00E268A7" w:rsidRDefault="00E268A7" w:rsidP="00E268A7">
            <w:pPr>
              <w:spacing w:after="120" w:line="240" w:lineRule="auto"/>
              <w:rPr>
                <w:rFonts w:ascii="Arial" w:eastAsia="Times New Roman" w:hAnsi="Arial" w:cs="Arial"/>
                <w:color w:val="000000"/>
                <w:sz w:val="17"/>
                <w:szCs w:val="17"/>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6</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Графическое представление</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движения.</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268A7" w:rsidRPr="00E268A7" w:rsidRDefault="00E268A7" w:rsidP="00E268A7">
            <w:pPr>
              <w:spacing w:after="0" w:line="240" w:lineRule="auto"/>
              <w:rPr>
                <w:rFonts w:ascii="Arial" w:eastAsia="Times New Roman" w:hAnsi="Arial" w:cs="Arial"/>
                <w:color w:val="000000"/>
                <w:sz w:val="17"/>
                <w:szCs w:val="17"/>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7</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Решение графических задач,</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расчет пути и средней скорости</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неравномерного движения.</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268A7" w:rsidRPr="00E268A7" w:rsidRDefault="00E268A7" w:rsidP="00E268A7">
            <w:pPr>
              <w:spacing w:after="0" w:line="240" w:lineRule="auto"/>
              <w:rPr>
                <w:rFonts w:ascii="Arial" w:eastAsia="Times New Roman" w:hAnsi="Arial" w:cs="Arial"/>
                <w:color w:val="000000"/>
                <w:sz w:val="17"/>
                <w:szCs w:val="17"/>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8</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Понятие инерции и инертности.</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Центробежная сила..</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268A7" w:rsidRPr="00E268A7" w:rsidRDefault="00E268A7" w:rsidP="00E268A7">
            <w:pPr>
              <w:spacing w:after="0" w:line="240" w:lineRule="auto"/>
              <w:rPr>
                <w:rFonts w:ascii="Arial" w:eastAsia="Times New Roman" w:hAnsi="Arial" w:cs="Arial"/>
                <w:color w:val="000000"/>
                <w:sz w:val="17"/>
                <w:szCs w:val="17"/>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rPr>
          <w:trHeight w:val="96"/>
        </w:trPr>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96" w:lineRule="atLeast"/>
              <w:rPr>
                <w:rFonts w:ascii="Arial" w:eastAsia="Times New Roman" w:hAnsi="Arial" w:cs="Arial"/>
                <w:color w:val="000000"/>
                <w:sz w:val="17"/>
                <w:szCs w:val="17"/>
              </w:rPr>
            </w:pPr>
            <w:r w:rsidRPr="00E268A7">
              <w:rPr>
                <w:rFonts w:ascii="Arial" w:eastAsia="Times New Roman" w:hAnsi="Arial" w:cs="Arial"/>
                <w:color w:val="000000"/>
                <w:sz w:val="17"/>
                <w:szCs w:val="17"/>
              </w:rPr>
              <w:t>9</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0"/>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0"/>
                <w:szCs w:val="17"/>
              </w:rPr>
            </w:pPr>
          </w:p>
        </w:tc>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96" w:lineRule="atLeast"/>
              <w:rPr>
                <w:rFonts w:ascii="Arial" w:eastAsia="Times New Roman" w:hAnsi="Arial" w:cs="Arial"/>
                <w:color w:val="000000"/>
                <w:sz w:val="17"/>
                <w:szCs w:val="17"/>
              </w:rPr>
            </w:pPr>
            <w:r w:rsidRPr="00E268A7">
              <w:rPr>
                <w:rFonts w:ascii="Arial" w:eastAsia="Times New Roman" w:hAnsi="Arial" w:cs="Arial"/>
                <w:color w:val="000000"/>
                <w:sz w:val="17"/>
                <w:szCs w:val="17"/>
              </w:rPr>
              <w:t>Сила упругости, сила трения</w:t>
            </w:r>
          </w:p>
        </w:tc>
        <w:tc>
          <w:tcPr>
            <w:tcW w:w="187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Оборудование для</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lastRenderedPageBreak/>
              <w:t>лабораторных работ и ученических опытов (на базе комплектов для ОГЭ)</w:t>
            </w:r>
          </w:p>
          <w:p w:rsidR="00E268A7" w:rsidRPr="00E268A7" w:rsidRDefault="00E268A7" w:rsidP="00E268A7">
            <w:pPr>
              <w:spacing w:after="120" w:line="96" w:lineRule="atLeast"/>
              <w:rPr>
                <w:rFonts w:ascii="Arial" w:eastAsia="Times New Roman" w:hAnsi="Arial" w:cs="Arial"/>
                <w:color w:val="000000"/>
                <w:sz w:val="17"/>
                <w:szCs w:val="17"/>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0"/>
                <w:szCs w:val="17"/>
              </w:rPr>
            </w:pP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lastRenderedPageBreak/>
              <w:t>10</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Лабораторная работа</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«Исследование зависимости</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силы упругости, возникающей в</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пружине, от степени деформации</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пружины».</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268A7" w:rsidRPr="00E268A7" w:rsidRDefault="00E268A7" w:rsidP="00E268A7">
            <w:pPr>
              <w:spacing w:after="0" w:line="240" w:lineRule="auto"/>
              <w:rPr>
                <w:rFonts w:ascii="Arial" w:eastAsia="Times New Roman" w:hAnsi="Arial" w:cs="Arial"/>
                <w:color w:val="000000"/>
                <w:sz w:val="17"/>
                <w:szCs w:val="17"/>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rPr>
          <w:trHeight w:val="60"/>
        </w:trPr>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60" w:lineRule="atLeast"/>
              <w:rPr>
                <w:rFonts w:ascii="Arial" w:eastAsia="Times New Roman" w:hAnsi="Arial" w:cs="Arial"/>
                <w:color w:val="000000"/>
                <w:sz w:val="17"/>
                <w:szCs w:val="17"/>
              </w:rPr>
            </w:pPr>
            <w:r w:rsidRPr="00E268A7">
              <w:rPr>
                <w:rFonts w:ascii="Arial" w:eastAsia="Times New Roman" w:hAnsi="Arial" w:cs="Arial"/>
                <w:color w:val="000000"/>
                <w:sz w:val="17"/>
                <w:szCs w:val="17"/>
              </w:rPr>
              <w:lastRenderedPageBreak/>
              <w:t>11</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6"/>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6"/>
                <w:szCs w:val="17"/>
              </w:rPr>
            </w:pPr>
          </w:p>
        </w:tc>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Лабораторная работа</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«Определение коэффициента</w:t>
            </w:r>
          </w:p>
          <w:p w:rsidR="00E268A7" w:rsidRPr="00E268A7" w:rsidRDefault="00E268A7" w:rsidP="00E268A7">
            <w:pPr>
              <w:spacing w:after="120" w:line="60" w:lineRule="atLeast"/>
              <w:rPr>
                <w:rFonts w:ascii="Arial" w:eastAsia="Times New Roman" w:hAnsi="Arial" w:cs="Arial"/>
                <w:color w:val="000000"/>
                <w:sz w:val="17"/>
                <w:szCs w:val="17"/>
              </w:rPr>
            </w:pPr>
            <w:r w:rsidRPr="00E268A7">
              <w:rPr>
                <w:rFonts w:ascii="Arial" w:eastAsia="Times New Roman" w:hAnsi="Arial" w:cs="Arial"/>
                <w:color w:val="000000"/>
                <w:sz w:val="17"/>
                <w:szCs w:val="17"/>
              </w:rPr>
              <w:t xml:space="preserve">трения на </w:t>
            </w:r>
            <w:proofErr w:type="spellStart"/>
            <w:r w:rsidRPr="00E268A7">
              <w:rPr>
                <w:rFonts w:ascii="Arial" w:eastAsia="Times New Roman" w:hAnsi="Arial" w:cs="Arial"/>
                <w:color w:val="000000"/>
                <w:sz w:val="17"/>
                <w:szCs w:val="17"/>
              </w:rPr>
              <w:t>трибометре</w:t>
            </w:r>
            <w:proofErr w:type="spellEnd"/>
            <w:r w:rsidRPr="00E268A7">
              <w:rPr>
                <w:rFonts w:ascii="Arial" w:eastAsia="Times New Roman" w:hAnsi="Arial" w:cs="Arial"/>
                <w:color w:val="000000"/>
                <w:sz w:val="17"/>
                <w:szCs w:val="17"/>
              </w:rPr>
              <w:t>».</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268A7" w:rsidRPr="00E268A7" w:rsidRDefault="00E268A7" w:rsidP="00E268A7">
            <w:pPr>
              <w:spacing w:after="0" w:line="240" w:lineRule="auto"/>
              <w:rPr>
                <w:rFonts w:ascii="Arial" w:eastAsia="Times New Roman" w:hAnsi="Arial" w:cs="Arial"/>
                <w:color w:val="000000"/>
                <w:sz w:val="17"/>
                <w:szCs w:val="17"/>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6"/>
                <w:szCs w:val="17"/>
              </w:rPr>
            </w:pP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12</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Лабораторная работа</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«Исследование зависимости</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силы трения от силы</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нормального давления».</w:t>
            </w:r>
          </w:p>
        </w:tc>
        <w:tc>
          <w:tcPr>
            <w:tcW w:w="1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Оборудование для</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лабораторных работ и ученических опытов</w:t>
            </w: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7728"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jc w:val="center"/>
              <w:rPr>
                <w:rFonts w:ascii="Arial" w:eastAsia="Times New Roman" w:hAnsi="Arial" w:cs="Arial"/>
                <w:color w:val="000000"/>
                <w:sz w:val="17"/>
                <w:szCs w:val="17"/>
              </w:rPr>
            </w:pPr>
            <w:r w:rsidRPr="00E268A7">
              <w:rPr>
                <w:rFonts w:ascii="Arial" w:eastAsia="Times New Roman" w:hAnsi="Arial" w:cs="Arial"/>
                <w:b/>
                <w:bCs/>
                <w:color w:val="000000"/>
                <w:sz w:val="17"/>
                <w:szCs w:val="17"/>
              </w:rPr>
              <w:t>4. Гидростатика (12ч)</w:t>
            </w: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13</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Плотность. Задача царя Герона</w:t>
            </w:r>
          </w:p>
        </w:tc>
        <w:tc>
          <w:tcPr>
            <w:tcW w:w="187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Оборудование для демонстраций</w:t>
            </w: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14</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Решение задач повышенной</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сложности на расчет плотности</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вещества.</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268A7" w:rsidRPr="00E268A7" w:rsidRDefault="00E268A7" w:rsidP="00E268A7">
            <w:pPr>
              <w:spacing w:after="0" w:line="240" w:lineRule="auto"/>
              <w:rPr>
                <w:rFonts w:ascii="Arial" w:eastAsia="Times New Roman" w:hAnsi="Arial" w:cs="Arial"/>
                <w:color w:val="000000"/>
                <w:sz w:val="17"/>
                <w:szCs w:val="17"/>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15</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Решение задач повышенной</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сложности</w:t>
            </w:r>
          </w:p>
        </w:tc>
        <w:tc>
          <w:tcPr>
            <w:tcW w:w="187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Оборудование для демонстраций</w:t>
            </w: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rPr>
          <w:trHeight w:val="96"/>
        </w:trPr>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96" w:lineRule="atLeast"/>
              <w:rPr>
                <w:rFonts w:ascii="Arial" w:eastAsia="Times New Roman" w:hAnsi="Arial" w:cs="Arial"/>
                <w:color w:val="000000"/>
                <w:sz w:val="17"/>
                <w:szCs w:val="17"/>
              </w:rPr>
            </w:pPr>
            <w:r w:rsidRPr="00E268A7">
              <w:rPr>
                <w:rFonts w:ascii="Arial" w:eastAsia="Times New Roman" w:hAnsi="Arial" w:cs="Arial"/>
                <w:color w:val="000000"/>
                <w:sz w:val="17"/>
                <w:szCs w:val="17"/>
              </w:rPr>
              <w:t>16</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0"/>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0"/>
                <w:szCs w:val="17"/>
              </w:rPr>
            </w:pPr>
          </w:p>
        </w:tc>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Давление жидкости и газа. Закон</w:t>
            </w:r>
          </w:p>
          <w:p w:rsidR="00E268A7" w:rsidRPr="00E268A7" w:rsidRDefault="00E268A7" w:rsidP="00E268A7">
            <w:pPr>
              <w:spacing w:after="120" w:line="96" w:lineRule="atLeast"/>
              <w:rPr>
                <w:rFonts w:ascii="Arial" w:eastAsia="Times New Roman" w:hAnsi="Arial" w:cs="Arial"/>
                <w:color w:val="000000"/>
                <w:sz w:val="17"/>
                <w:szCs w:val="17"/>
              </w:rPr>
            </w:pPr>
            <w:r w:rsidRPr="00E268A7">
              <w:rPr>
                <w:rFonts w:ascii="Arial" w:eastAsia="Times New Roman" w:hAnsi="Arial" w:cs="Arial"/>
                <w:color w:val="000000"/>
                <w:sz w:val="17"/>
                <w:szCs w:val="17"/>
              </w:rPr>
              <w:t>Паскаля</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268A7" w:rsidRPr="00E268A7" w:rsidRDefault="00E268A7" w:rsidP="00E268A7">
            <w:pPr>
              <w:spacing w:after="0" w:line="240" w:lineRule="auto"/>
              <w:rPr>
                <w:rFonts w:ascii="Arial" w:eastAsia="Times New Roman" w:hAnsi="Arial" w:cs="Arial"/>
                <w:color w:val="000000"/>
                <w:sz w:val="17"/>
                <w:szCs w:val="17"/>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0"/>
                <w:szCs w:val="17"/>
              </w:rPr>
            </w:pPr>
          </w:p>
        </w:tc>
      </w:tr>
      <w:tr w:rsidR="00E268A7" w:rsidRPr="00E268A7" w:rsidTr="00E268A7">
        <w:trPr>
          <w:trHeight w:val="60"/>
        </w:trPr>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60" w:lineRule="atLeast"/>
              <w:rPr>
                <w:rFonts w:ascii="Arial" w:eastAsia="Times New Roman" w:hAnsi="Arial" w:cs="Arial"/>
                <w:color w:val="000000"/>
                <w:sz w:val="17"/>
                <w:szCs w:val="17"/>
              </w:rPr>
            </w:pPr>
            <w:r w:rsidRPr="00E268A7">
              <w:rPr>
                <w:rFonts w:ascii="Arial" w:eastAsia="Times New Roman" w:hAnsi="Arial" w:cs="Arial"/>
                <w:color w:val="000000"/>
                <w:sz w:val="17"/>
                <w:szCs w:val="17"/>
              </w:rPr>
              <w:t>17</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6"/>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6"/>
                <w:szCs w:val="17"/>
              </w:rPr>
            </w:pPr>
          </w:p>
        </w:tc>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60" w:lineRule="atLeast"/>
              <w:rPr>
                <w:rFonts w:ascii="Arial" w:eastAsia="Times New Roman" w:hAnsi="Arial" w:cs="Arial"/>
                <w:color w:val="000000"/>
                <w:sz w:val="17"/>
                <w:szCs w:val="17"/>
              </w:rPr>
            </w:pPr>
            <w:r w:rsidRPr="00E268A7">
              <w:rPr>
                <w:rFonts w:ascii="Arial" w:eastAsia="Times New Roman" w:hAnsi="Arial" w:cs="Arial"/>
                <w:color w:val="000000"/>
                <w:sz w:val="17"/>
                <w:szCs w:val="17"/>
              </w:rPr>
              <w:t>Сообщающиеся сосуды.</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268A7" w:rsidRPr="00E268A7" w:rsidRDefault="00E268A7" w:rsidP="00E268A7">
            <w:pPr>
              <w:spacing w:after="0" w:line="240" w:lineRule="auto"/>
              <w:rPr>
                <w:rFonts w:ascii="Arial" w:eastAsia="Times New Roman" w:hAnsi="Arial" w:cs="Arial"/>
                <w:color w:val="000000"/>
                <w:sz w:val="17"/>
                <w:szCs w:val="17"/>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6"/>
                <w:szCs w:val="17"/>
              </w:rPr>
            </w:pPr>
          </w:p>
        </w:tc>
      </w:tr>
      <w:tr w:rsidR="00E268A7" w:rsidRPr="00E268A7" w:rsidTr="00E268A7">
        <w:trPr>
          <w:trHeight w:val="324"/>
        </w:trPr>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18</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Лабораторная работа</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«Изготовление модели фонтана»</w:t>
            </w:r>
          </w:p>
        </w:tc>
        <w:tc>
          <w:tcPr>
            <w:tcW w:w="187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Оборудование для</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лабораторных работ и ученических опытов (на базе комплектов для ОГЭ</w:t>
            </w: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19</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Лабораторная работа</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«Изготовление модели фонтана»</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268A7" w:rsidRPr="00E268A7" w:rsidRDefault="00E268A7" w:rsidP="00E268A7">
            <w:pPr>
              <w:spacing w:after="0" w:line="240" w:lineRule="auto"/>
              <w:rPr>
                <w:rFonts w:ascii="Arial" w:eastAsia="Times New Roman" w:hAnsi="Arial" w:cs="Arial"/>
                <w:color w:val="000000"/>
                <w:sz w:val="17"/>
                <w:szCs w:val="17"/>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20</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Закон Паскаля. Давление в</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жидкостях и газах.</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Гидравлические машины.</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Сообщающиеся сосуды.</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268A7" w:rsidRPr="00E268A7" w:rsidRDefault="00E268A7" w:rsidP="00E268A7">
            <w:pPr>
              <w:spacing w:after="0" w:line="240" w:lineRule="auto"/>
              <w:rPr>
                <w:rFonts w:ascii="Arial" w:eastAsia="Times New Roman" w:hAnsi="Arial" w:cs="Arial"/>
                <w:color w:val="000000"/>
                <w:sz w:val="17"/>
                <w:szCs w:val="17"/>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21</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Выталкивающая сила. Закон</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Архимеда.</w:t>
            </w:r>
          </w:p>
        </w:tc>
        <w:tc>
          <w:tcPr>
            <w:tcW w:w="1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Оборудование для демонстраций</w:t>
            </w: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22</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Лабораторная работа</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«Выяснение условия плавания</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тел».</w:t>
            </w:r>
          </w:p>
        </w:tc>
        <w:tc>
          <w:tcPr>
            <w:tcW w:w="1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Оборудование для</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лабораторных работ и ученических опытов</w:t>
            </w: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rPr>
          <w:trHeight w:val="228"/>
        </w:trPr>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23</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Блок задач на закон Паскаля,</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закон Архимеда.</w:t>
            </w:r>
          </w:p>
        </w:tc>
        <w:tc>
          <w:tcPr>
            <w:tcW w:w="187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Оборудование для демонстраций</w:t>
            </w:r>
          </w:p>
          <w:p w:rsidR="00E268A7" w:rsidRPr="00E268A7" w:rsidRDefault="00E268A7" w:rsidP="00E268A7">
            <w:pPr>
              <w:spacing w:after="120" w:line="240" w:lineRule="auto"/>
              <w:rPr>
                <w:rFonts w:ascii="Arial" w:eastAsia="Times New Roman" w:hAnsi="Arial" w:cs="Arial"/>
                <w:color w:val="000000"/>
                <w:sz w:val="17"/>
                <w:szCs w:val="17"/>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24</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Блок задач на закон Паскаля,</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закон Архимеда.</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268A7" w:rsidRPr="00E268A7" w:rsidRDefault="00E268A7" w:rsidP="00E268A7">
            <w:pPr>
              <w:spacing w:after="0" w:line="240" w:lineRule="auto"/>
              <w:rPr>
                <w:rFonts w:ascii="Arial" w:eastAsia="Times New Roman" w:hAnsi="Arial" w:cs="Arial"/>
                <w:color w:val="000000"/>
                <w:sz w:val="17"/>
                <w:szCs w:val="17"/>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7728"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jc w:val="center"/>
              <w:rPr>
                <w:rFonts w:ascii="Arial" w:eastAsia="Times New Roman" w:hAnsi="Arial" w:cs="Arial"/>
                <w:color w:val="000000"/>
                <w:sz w:val="17"/>
                <w:szCs w:val="17"/>
              </w:rPr>
            </w:pPr>
            <w:r w:rsidRPr="00E268A7">
              <w:rPr>
                <w:rFonts w:ascii="Arial" w:eastAsia="Times New Roman" w:hAnsi="Arial" w:cs="Arial"/>
                <w:b/>
                <w:bCs/>
                <w:color w:val="000000"/>
                <w:sz w:val="17"/>
                <w:szCs w:val="17"/>
              </w:rPr>
              <w:t>5. Статика (10ч)</w:t>
            </w:r>
          </w:p>
        </w:tc>
      </w:tr>
      <w:tr w:rsidR="00E268A7" w:rsidRPr="00E268A7" w:rsidTr="00E268A7">
        <w:trPr>
          <w:trHeight w:val="216"/>
        </w:trPr>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25</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Блок. Рычаг.</w:t>
            </w:r>
          </w:p>
        </w:tc>
        <w:tc>
          <w:tcPr>
            <w:tcW w:w="187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 xml:space="preserve">Оборудование для </w:t>
            </w:r>
            <w:r w:rsidRPr="00E268A7">
              <w:rPr>
                <w:rFonts w:ascii="Arial" w:eastAsia="Times New Roman" w:hAnsi="Arial" w:cs="Arial"/>
                <w:color w:val="000000"/>
                <w:sz w:val="17"/>
                <w:szCs w:val="17"/>
              </w:rPr>
              <w:lastRenderedPageBreak/>
              <w:t>демонстраций</w:t>
            </w: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lastRenderedPageBreak/>
              <w:t>26</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 xml:space="preserve">Равновесие твердых тел. Момент </w:t>
            </w:r>
            <w:proofErr w:type="spellStart"/>
            <w:r w:rsidRPr="00E268A7">
              <w:rPr>
                <w:rFonts w:ascii="Arial" w:eastAsia="Times New Roman" w:hAnsi="Arial" w:cs="Arial"/>
                <w:color w:val="000000"/>
                <w:sz w:val="17"/>
                <w:szCs w:val="17"/>
              </w:rPr>
              <w:t>силы.Правило</w:t>
            </w:r>
            <w:proofErr w:type="spellEnd"/>
            <w:r w:rsidRPr="00E268A7">
              <w:rPr>
                <w:rFonts w:ascii="Arial" w:eastAsia="Times New Roman" w:hAnsi="Arial" w:cs="Arial"/>
                <w:color w:val="000000"/>
                <w:sz w:val="17"/>
                <w:szCs w:val="17"/>
              </w:rPr>
              <w:t xml:space="preserve"> моментов.</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268A7" w:rsidRPr="00E268A7" w:rsidRDefault="00E268A7" w:rsidP="00E268A7">
            <w:pPr>
              <w:spacing w:after="0" w:line="240" w:lineRule="auto"/>
              <w:rPr>
                <w:rFonts w:ascii="Arial" w:eastAsia="Times New Roman" w:hAnsi="Arial" w:cs="Arial"/>
                <w:color w:val="000000"/>
                <w:sz w:val="17"/>
                <w:szCs w:val="17"/>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lastRenderedPageBreak/>
              <w:t>27</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Центр тяжести. Исследование различных механических систем</w:t>
            </w:r>
          </w:p>
        </w:tc>
        <w:tc>
          <w:tcPr>
            <w:tcW w:w="187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Оборудование для демонстраций</w:t>
            </w:r>
          </w:p>
          <w:p w:rsidR="00E268A7" w:rsidRPr="00E268A7" w:rsidRDefault="00E268A7" w:rsidP="00E268A7">
            <w:pPr>
              <w:spacing w:after="120" w:line="240" w:lineRule="auto"/>
              <w:rPr>
                <w:rFonts w:ascii="Arial" w:eastAsia="Times New Roman" w:hAnsi="Arial" w:cs="Arial"/>
                <w:color w:val="000000"/>
                <w:sz w:val="17"/>
                <w:szCs w:val="17"/>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28</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Комбинированные задачи,</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используя условия равновесия.</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268A7" w:rsidRPr="00E268A7" w:rsidRDefault="00E268A7" w:rsidP="00E268A7">
            <w:pPr>
              <w:spacing w:after="0" w:line="240" w:lineRule="auto"/>
              <w:rPr>
                <w:rFonts w:ascii="Arial" w:eastAsia="Times New Roman" w:hAnsi="Arial" w:cs="Arial"/>
                <w:color w:val="000000"/>
                <w:sz w:val="17"/>
                <w:szCs w:val="17"/>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rPr>
          <w:trHeight w:val="204"/>
        </w:trPr>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29</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Комбинированные задачи,</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используя условия равновесия</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268A7" w:rsidRPr="00E268A7" w:rsidRDefault="00E268A7" w:rsidP="00E268A7">
            <w:pPr>
              <w:spacing w:after="0" w:line="240" w:lineRule="auto"/>
              <w:rPr>
                <w:rFonts w:ascii="Arial" w:eastAsia="Times New Roman" w:hAnsi="Arial" w:cs="Arial"/>
                <w:color w:val="000000"/>
                <w:sz w:val="17"/>
                <w:szCs w:val="17"/>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30</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Лабораторная работа</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«Изготовление работающей</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системы блоков». Оформление</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работы.</w:t>
            </w:r>
          </w:p>
        </w:tc>
        <w:tc>
          <w:tcPr>
            <w:tcW w:w="187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Оборудование для</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лабораторных работ и ученических опытов (на базе комплектов для ОГЭ</w:t>
            </w: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31</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Работа над проектом «Блоки».</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Лабораторная работа</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«Изготовление работающей</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системы блоков».</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268A7" w:rsidRPr="00E268A7" w:rsidRDefault="00E268A7" w:rsidP="00E268A7">
            <w:pPr>
              <w:spacing w:after="0" w:line="240" w:lineRule="auto"/>
              <w:rPr>
                <w:rFonts w:ascii="Arial" w:eastAsia="Times New Roman" w:hAnsi="Arial" w:cs="Arial"/>
                <w:color w:val="000000"/>
                <w:sz w:val="17"/>
                <w:szCs w:val="17"/>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32</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Лабораторная работа</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«Изготовление работающей</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системы блоков».</w:t>
            </w:r>
          </w:p>
        </w:tc>
        <w:tc>
          <w:tcPr>
            <w:tcW w:w="1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Оборудование для</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лабораторных работ и ученических опытов</w:t>
            </w: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rPr>
          <w:trHeight w:val="228"/>
        </w:trPr>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33</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Оформление работы.</w:t>
            </w:r>
          </w:p>
        </w:tc>
        <w:tc>
          <w:tcPr>
            <w:tcW w:w="187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Компьютерное оборудование</w:t>
            </w: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34</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Защита проектов.</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268A7" w:rsidRPr="00E268A7" w:rsidRDefault="00E268A7" w:rsidP="00E268A7">
            <w:pPr>
              <w:spacing w:after="0" w:line="240" w:lineRule="auto"/>
              <w:rPr>
                <w:rFonts w:ascii="Arial" w:eastAsia="Times New Roman" w:hAnsi="Arial" w:cs="Arial"/>
                <w:color w:val="000000"/>
                <w:sz w:val="17"/>
                <w:szCs w:val="17"/>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bl>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b/>
          <w:bCs/>
          <w:color w:val="000000"/>
          <w:sz w:val="17"/>
          <w:szCs w:val="17"/>
        </w:rPr>
        <w:t>Календарно-тематическое планирование 8 класс</w:t>
      </w:r>
    </w:p>
    <w:tbl>
      <w:tblPr>
        <w:tblW w:w="7800" w:type="dxa"/>
        <w:shd w:val="clear" w:color="auto" w:fill="FFFFFF"/>
        <w:tblCellMar>
          <w:top w:w="84" w:type="dxa"/>
          <w:left w:w="84" w:type="dxa"/>
          <w:bottom w:w="84" w:type="dxa"/>
          <w:right w:w="84" w:type="dxa"/>
        </w:tblCellMar>
        <w:tblLook w:val="04A0" w:firstRow="1" w:lastRow="0" w:firstColumn="1" w:lastColumn="0" w:noHBand="0" w:noVBand="1"/>
      </w:tblPr>
      <w:tblGrid>
        <w:gridCol w:w="462"/>
        <w:gridCol w:w="658"/>
        <w:gridCol w:w="665"/>
        <w:gridCol w:w="2753"/>
        <w:gridCol w:w="1985"/>
        <w:gridCol w:w="1277"/>
      </w:tblGrid>
      <w:tr w:rsidR="00E268A7" w:rsidRPr="00E268A7" w:rsidTr="00E268A7">
        <w:tc>
          <w:tcPr>
            <w:tcW w:w="36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п/п</w:t>
            </w:r>
          </w:p>
        </w:tc>
        <w:tc>
          <w:tcPr>
            <w:tcW w:w="118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Дата проведения</w:t>
            </w:r>
          </w:p>
        </w:tc>
        <w:tc>
          <w:tcPr>
            <w:tcW w:w="289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b/>
                <w:bCs/>
                <w:color w:val="000000"/>
                <w:sz w:val="17"/>
                <w:szCs w:val="17"/>
              </w:rPr>
              <w:t>Тема урока</w:t>
            </w:r>
          </w:p>
        </w:tc>
        <w:tc>
          <w:tcPr>
            <w:tcW w:w="187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b/>
                <w:bCs/>
                <w:color w:val="000000"/>
                <w:sz w:val="17"/>
                <w:szCs w:val="17"/>
              </w:rPr>
              <w:t>Использование</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b/>
                <w:bCs/>
                <w:color w:val="000000"/>
                <w:sz w:val="17"/>
                <w:szCs w:val="17"/>
              </w:rPr>
              <w:t>оборудования центра</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b/>
                <w:bCs/>
                <w:color w:val="000000"/>
                <w:sz w:val="17"/>
                <w:szCs w:val="17"/>
              </w:rPr>
              <w:t>естественнонаучной и технологической</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b/>
                <w:bCs/>
                <w:color w:val="000000"/>
                <w:sz w:val="17"/>
                <w:szCs w:val="17"/>
              </w:rPr>
              <w:t>направленностей «Точка роста»</w:t>
            </w:r>
          </w:p>
        </w:tc>
        <w:tc>
          <w:tcPr>
            <w:tcW w:w="61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примечание</w:t>
            </w:r>
          </w:p>
        </w:tc>
      </w:tr>
      <w:tr w:rsidR="00E268A7" w:rsidRPr="00E268A7" w:rsidTr="00E268A7">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268A7" w:rsidRPr="00E268A7" w:rsidRDefault="00E268A7" w:rsidP="00E268A7">
            <w:pPr>
              <w:spacing w:after="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b/>
                <w:bCs/>
                <w:color w:val="000000"/>
                <w:sz w:val="17"/>
                <w:szCs w:val="17"/>
              </w:rPr>
              <w:t>План</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b/>
                <w:bCs/>
                <w:color w:val="000000"/>
                <w:sz w:val="17"/>
                <w:szCs w:val="17"/>
              </w:rPr>
              <w:t>Факт</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hideMark/>
          </w:tcPr>
          <w:p w:rsidR="00E268A7" w:rsidRPr="00E268A7" w:rsidRDefault="00E268A7" w:rsidP="00E268A7">
            <w:pPr>
              <w:spacing w:after="0" w:line="240" w:lineRule="auto"/>
              <w:rPr>
                <w:rFonts w:ascii="Arial" w:eastAsia="Times New Roman" w:hAnsi="Arial" w:cs="Arial"/>
                <w:color w:val="000000"/>
                <w:sz w:val="17"/>
                <w:szCs w:val="17"/>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hideMark/>
          </w:tcPr>
          <w:p w:rsidR="00E268A7" w:rsidRPr="00E268A7" w:rsidRDefault="00E268A7" w:rsidP="00E268A7">
            <w:pPr>
              <w:spacing w:after="0" w:line="240" w:lineRule="auto"/>
              <w:rPr>
                <w:rFonts w:ascii="Arial" w:eastAsia="Times New Roman" w:hAnsi="Arial" w:cs="Arial"/>
                <w:color w:val="000000"/>
                <w:sz w:val="17"/>
                <w:szCs w:val="17"/>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hideMark/>
          </w:tcPr>
          <w:p w:rsidR="00E268A7" w:rsidRPr="00E268A7" w:rsidRDefault="00E268A7" w:rsidP="00E268A7">
            <w:pPr>
              <w:spacing w:after="0" w:line="240" w:lineRule="auto"/>
              <w:rPr>
                <w:rFonts w:ascii="Arial" w:eastAsia="Times New Roman" w:hAnsi="Arial" w:cs="Arial"/>
                <w:color w:val="000000"/>
                <w:sz w:val="17"/>
                <w:szCs w:val="17"/>
              </w:rPr>
            </w:pPr>
          </w:p>
        </w:tc>
      </w:tr>
      <w:tr w:rsidR="00E268A7" w:rsidRPr="00E268A7" w:rsidTr="00E268A7">
        <w:trPr>
          <w:trHeight w:val="24"/>
        </w:trPr>
        <w:tc>
          <w:tcPr>
            <w:tcW w:w="7608"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 w:lineRule="atLeast"/>
              <w:jc w:val="center"/>
              <w:rPr>
                <w:rFonts w:ascii="Arial" w:eastAsia="Times New Roman" w:hAnsi="Arial" w:cs="Arial"/>
                <w:color w:val="000000"/>
                <w:sz w:val="17"/>
                <w:szCs w:val="17"/>
              </w:rPr>
            </w:pPr>
            <w:r w:rsidRPr="00E268A7">
              <w:rPr>
                <w:rFonts w:ascii="Arial" w:eastAsia="Times New Roman" w:hAnsi="Arial" w:cs="Arial"/>
                <w:b/>
                <w:bCs/>
                <w:color w:val="000000"/>
                <w:sz w:val="17"/>
                <w:szCs w:val="17"/>
              </w:rPr>
              <w:t>1. Введение (1ч)</w:t>
            </w: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1</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2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Вводное занятие. Цели и задачи курса. Техника безопасности.</w:t>
            </w:r>
          </w:p>
        </w:tc>
        <w:tc>
          <w:tcPr>
            <w:tcW w:w="1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Компьютерное оборудование</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7608"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jc w:val="center"/>
              <w:rPr>
                <w:rFonts w:ascii="Arial" w:eastAsia="Times New Roman" w:hAnsi="Arial" w:cs="Arial"/>
                <w:color w:val="000000"/>
                <w:sz w:val="17"/>
                <w:szCs w:val="17"/>
              </w:rPr>
            </w:pPr>
            <w:r w:rsidRPr="00E268A7">
              <w:rPr>
                <w:rFonts w:ascii="Arial" w:eastAsia="Times New Roman" w:hAnsi="Arial" w:cs="Arial"/>
                <w:b/>
                <w:bCs/>
                <w:color w:val="000000"/>
                <w:sz w:val="17"/>
                <w:szCs w:val="17"/>
              </w:rPr>
              <w:t>2. Тепловые явления (12 ч)</w:t>
            </w: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2</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2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Разнообразие тепловых явлений. Тепловое расширение тел.</w:t>
            </w:r>
          </w:p>
        </w:tc>
        <w:tc>
          <w:tcPr>
            <w:tcW w:w="1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Компьютерное оборудование</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3</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2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Лабораторная работа</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«Изменения длины тела при</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нагревании и охлаждении».</w:t>
            </w:r>
          </w:p>
        </w:tc>
        <w:tc>
          <w:tcPr>
            <w:tcW w:w="1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Оборудование для</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лабораторных работ и ученических опытов</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4</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2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Теплопередача Наблюдение</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теплопроводности воды и</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воздуха.</w:t>
            </w:r>
          </w:p>
        </w:tc>
        <w:tc>
          <w:tcPr>
            <w:tcW w:w="1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Оборудование для демонстраций</w:t>
            </w:r>
          </w:p>
          <w:p w:rsidR="00E268A7" w:rsidRPr="00E268A7" w:rsidRDefault="00E268A7" w:rsidP="00E268A7">
            <w:pPr>
              <w:spacing w:after="120" w:line="240" w:lineRule="auto"/>
              <w:rPr>
                <w:rFonts w:ascii="Arial" w:eastAsia="Times New Roman" w:hAnsi="Arial" w:cs="Arial"/>
                <w:color w:val="000000"/>
                <w:sz w:val="17"/>
                <w:szCs w:val="17"/>
              </w:rPr>
            </w:pPr>
          </w:p>
        </w:tc>
        <w:tc>
          <w:tcPr>
            <w:tcW w:w="6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5</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2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Лабораторная работа</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«Измерение удельной</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теплоёмкости различных</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lastRenderedPageBreak/>
              <w:t>веществ».</w:t>
            </w:r>
          </w:p>
        </w:tc>
        <w:tc>
          <w:tcPr>
            <w:tcW w:w="187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lastRenderedPageBreak/>
              <w:t>Оборудование для</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 xml:space="preserve">лабораторных работ и ученических опытов (на базе комплектов </w:t>
            </w:r>
            <w:r w:rsidRPr="00E268A7">
              <w:rPr>
                <w:rFonts w:ascii="Arial" w:eastAsia="Times New Roman" w:hAnsi="Arial" w:cs="Arial"/>
                <w:color w:val="000000"/>
                <w:sz w:val="17"/>
                <w:szCs w:val="17"/>
              </w:rPr>
              <w:lastRenderedPageBreak/>
              <w:t>для ОГЭ</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lastRenderedPageBreak/>
              <w:t>6</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2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Плавление и отвердевание.</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Лабораторная работа «Отливка</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парафинового солдатика»</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268A7" w:rsidRPr="00E268A7" w:rsidRDefault="00E268A7" w:rsidP="00E268A7">
            <w:pPr>
              <w:spacing w:after="0" w:line="240" w:lineRule="auto"/>
              <w:rPr>
                <w:rFonts w:ascii="Arial" w:eastAsia="Times New Roman" w:hAnsi="Arial" w:cs="Arial"/>
                <w:color w:val="000000"/>
                <w:sz w:val="17"/>
                <w:szCs w:val="17"/>
              </w:rPr>
            </w:pPr>
          </w:p>
        </w:tc>
        <w:tc>
          <w:tcPr>
            <w:tcW w:w="6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7</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2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Лабораторная работа</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«Наблюдение за плавлением</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льда»</w:t>
            </w:r>
          </w:p>
        </w:tc>
        <w:tc>
          <w:tcPr>
            <w:tcW w:w="1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Оборудование для</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лабораторных работ и ученических опытов</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8</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2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Решение олимпиадных задач</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на уравнение теплового баланса</w:t>
            </w:r>
          </w:p>
        </w:tc>
        <w:tc>
          <w:tcPr>
            <w:tcW w:w="1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Оборудование для демонстраций</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9</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2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Решение олимпиадных задач</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на расчёт тепловых процессов</w:t>
            </w:r>
          </w:p>
        </w:tc>
        <w:tc>
          <w:tcPr>
            <w:tcW w:w="187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Оборудование для демонстраций</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10</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2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Лаборатория кристаллографии.</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268A7" w:rsidRPr="00E268A7" w:rsidRDefault="00E268A7" w:rsidP="00E268A7">
            <w:pPr>
              <w:spacing w:after="0" w:line="240" w:lineRule="auto"/>
              <w:rPr>
                <w:rFonts w:ascii="Arial" w:eastAsia="Times New Roman" w:hAnsi="Arial" w:cs="Arial"/>
                <w:color w:val="000000"/>
                <w:sz w:val="17"/>
                <w:szCs w:val="17"/>
              </w:rPr>
            </w:pPr>
          </w:p>
        </w:tc>
        <w:tc>
          <w:tcPr>
            <w:tcW w:w="6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11</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2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Испарение и конденсация.</w:t>
            </w:r>
          </w:p>
        </w:tc>
        <w:tc>
          <w:tcPr>
            <w:tcW w:w="1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Оборудование для демонстраций</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12</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2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Состав атмосферы,</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наблюдение перехода</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ненасыщенных паров в</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насыщенные.</w:t>
            </w:r>
          </w:p>
        </w:tc>
        <w:tc>
          <w:tcPr>
            <w:tcW w:w="1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Оборудование для демонстраций</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13</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2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Влажность воздуха на разных континентах</w:t>
            </w:r>
          </w:p>
        </w:tc>
        <w:tc>
          <w:tcPr>
            <w:tcW w:w="1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Оборудование для демонстраций</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7608"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jc w:val="center"/>
              <w:rPr>
                <w:rFonts w:ascii="Arial" w:eastAsia="Times New Roman" w:hAnsi="Arial" w:cs="Arial"/>
                <w:color w:val="000000"/>
                <w:sz w:val="17"/>
                <w:szCs w:val="17"/>
              </w:rPr>
            </w:pPr>
            <w:r w:rsidRPr="00E268A7">
              <w:rPr>
                <w:rFonts w:ascii="Arial" w:eastAsia="Times New Roman" w:hAnsi="Arial" w:cs="Arial"/>
                <w:b/>
                <w:bCs/>
                <w:color w:val="000000"/>
                <w:sz w:val="17"/>
                <w:szCs w:val="17"/>
              </w:rPr>
              <w:t>3. Электрические явления (8ч)</w:t>
            </w: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14</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2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Микромир. Модели атома,</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существовавшие до начала XIX</w:t>
            </w:r>
          </w:p>
        </w:tc>
        <w:tc>
          <w:tcPr>
            <w:tcW w:w="1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Оборудование для демонстраций</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15</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2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История открытия и действия</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гальванического элемента</w:t>
            </w:r>
          </w:p>
        </w:tc>
        <w:tc>
          <w:tcPr>
            <w:tcW w:w="187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Компьютерное оборудование</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16</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2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 xml:space="preserve">История создания </w:t>
            </w:r>
            <w:proofErr w:type="spellStart"/>
            <w:r w:rsidRPr="00E268A7">
              <w:rPr>
                <w:rFonts w:ascii="Arial" w:eastAsia="Times New Roman" w:hAnsi="Arial" w:cs="Arial"/>
                <w:color w:val="000000"/>
                <w:sz w:val="17"/>
                <w:szCs w:val="17"/>
              </w:rPr>
              <w:t>электрофорной</w:t>
            </w:r>
            <w:proofErr w:type="spellEnd"/>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машины</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268A7" w:rsidRPr="00E268A7" w:rsidRDefault="00E268A7" w:rsidP="00E268A7">
            <w:pPr>
              <w:spacing w:after="0" w:line="240" w:lineRule="auto"/>
              <w:rPr>
                <w:rFonts w:ascii="Arial" w:eastAsia="Times New Roman" w:hAnsi="Arial" w:cs="Arial"/>
                <w:color w:val="000000"/>
                <w:sz w:val="17"/>
                <w:szCs w:val="17"/>
              </w:rPr>
            </w:pPr>
          </w:p>
        </w:tc>
        <w:tc>
          <w:tcPr>
            <w:tcW w:w="6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17</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2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Опыты Вольта. Электрический</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ток в электролитах.</w:t>
            </w:r>
          </w:p>
        </w:tc>
        <w:tc>
          <w:tcPr>
            <w:tcW w:w="1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Компьютерное оборудование</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18</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2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Решение олимпиадных задач на</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законы постоянного тока</w:t>
            </w:r>
          </w:p>
        </w:tc>
        <w:tc>
          <w:tcPr>
            <w:tcW w:w="1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Оборудование для демонстраций</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19</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2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Наблюдение зависимости</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сопротивления проводника от</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температуры.</w:t>
            </w:r>
          </w:p>
        </w:tc>
        <w:tc>
          <w:tcPr>
            <w:tcW w:w="1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Оборудование для демонстраций</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20</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2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Лабораторная работа</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«Определение стоимости</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израсходованной электроэнергии</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по мощности потребителя и по</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счётчику»</w:t>
            </w:r>
          </w:p>
        </w:tc>
        <w:tc>
          <w:tcPr>
            <w:tcW w:w="1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Оборудование для</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лабораторных работ и ученических опытов (на базе комплектов для ОГЭ</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21</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2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Решение олимпиадных задач</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lastRenderedPageBreak/>
              <w:t>на тепловое действие тока</w:t>
            </w:r>
          </w:p>
        </w:tc>
        <w:tc>
          <w:tcPr>
            <w:tcW w:w="1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lastRenderedPageBreak/>
              <w:t xml:space="preserve">Оборудование для </w:t>
            </w:r>
            <w:r w:rsidRPr="00E268A7">
              <w:rPr>
                <w:rFonts w:ascii="Arial" w:eastAsia="Times New Roman" w:hAnsi="Arial" w:cs="Arial"/>
                <w:color w:val="000000"/>
                <w:sz w:val="17"/>
                <w:szCs w:val="17"/>
              </w:rPr>
              <w:lastRenderedPageBreak/>
              <w:t>демонстраций</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7608"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b/>
                <w:bCs/>
                <w:color w:val="000000"/>
                <w:sz w:val="17"/>
                <w:szCs w:val="17"/>
              </w:rPr>
              <w:lastRenderedPageBreak/>
              <w:t>4. Электромагнитные явления (3ч)</w:t>
            </w: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22</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2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Электромагнитные явления.</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Электроизмерительные приборы.</w:t>
            </w:r>
          </w:p>
        </w:tc>
        <w:tc>
          <w:tcPr>
            <w:tcW w:w="1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Оборудование для демонстраций</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23</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2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Магнитная аномалия. Магнитные</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бури</w:t>
            </w:r>
          </w:p>
        </w:tc>
        <w:tc>
          <w:tcPr>
            <w:tcW w:w="187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Оборудование для демонстраций</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24</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2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Разновидности</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электродвигателей.</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268A7" w:rsidRPr="00E268A7" w:rsidRDefault="00E268A7" w:rsidP="00E268A7">
            <w:pPr>
              <w:spacing w:after="0" w:line="240" w:lineRule="auto"/>
              <w:rPr>
                <w:rFonts w:ascii="Arial" w:eastAsia="Times New Roman" w:hAnsi="Arial" w:cs="Arial"/>
                <w:color w:val="000000"/>
                <w:sz w:val="17"/>
                <w:szCs w:val="17"/>
              </w:rPr>
            </w:pPr>
          </w:p>
        </w:tc>
        <w:tc>
          <w:tcPr>
            <w:tcW w:w="6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7608"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b/>
                <w:bCs/>
                <w:color w:val="000000"/>
                <w:sz w:val="17"/>
                <w:szCs w:val="17"/>
              </w:rPr>
              <w:t>5. Оптические явления (7ч)</w:t>
            </w: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25</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2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Источники света: тепловые,</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люминесцентные</w:t>
            </w:r>
          </w:p>
        </w:tc>
        <w:tc>
          <w:tcPr>
            <w:tcW w:w="187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Оборудование для демонстраций</w:t>
            </w:r>
          </w:p>
          <w:p w:rsidR="00E268A7" w:rsidRPr="00E268A7" w:rsidRDefault="00E268A7" w:rsidP="00E268A7">
            <w:pPr>
              <w:spacing w:after="120" w:line="240" w:lineRule="auto"/>
              <w:rPr>
                <w:rFonts w:ascii="Arial" w:eastAsia="Times New Roman" w:hAnsi="Arial" w:cs="Arial"/>
                <w:color w:val="000000"/>
                <w:sz w:val="17"/>
                <w:szCs w:val="17"/>
              </w:rPr>
            </w:pPr>
          </w:p>
        </w:tc>
        <w:tc>
          <w:tcPr>
            <w:tcW w:w="6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26</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2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Эксперимент наблюдение.</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Многократное изображение</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предмета в нескольких плоских</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зеркалах.</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268A7" w:rsidRPr="00E268A7" w:rsidRDefault="00E268A7" w:rsidP="00E268A7">
            <w:pPr>
              <w:spacing w:after="0" w:line="240" w:lineRule="auto"/>
              <w:rPr>
                <w:rFonts w:ascii="Arial" w:eastAsia="Times New Roman" w:hAnsi="Arial" w:cs="Arial"/>
                <w:color w:val="000000"/>
                <w:sz w:val="17"/>
                <w:szCs w:val="17"/>
              </w:rPr>
            </w:pPr>
          </w:p>
        </w:tc>
        <w:tc>
          <w:tcPr>
            <w:tcW w:w="6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27</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2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Изготовить перископ и с его</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помощью провести наблюдения</w:t>
            </w:r>
          </w:p>
        </w:tc>
        <w:tc>
          <w:tcPr>
            <w:tcW w:w="1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Оборудование для демонстраций</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28</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2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Практическое использование</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вогнутых зеркал</w:t>
            </w:r>
          </w:p>
        </w:tc>
        <w:tc>
          <w:tcPr>
            <w:tcW w:w="1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Оборудование для демонстраций</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29</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2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Зрительные иллюзии,</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порождаемые преломлением</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света. Миражи.</w:t>
            </w:r>
          </w:p>
        </w:tc>
        <w:tc>
          <w:tcPr>
            <w:tcW w:w="187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Оборудование для демонстраций</w:t>
            </w:r>
          </w:p>
          <w:p w:rsidR="00E268A7" w:rsidRPr="00E268A7" w:rsidRDefault="00E268A7" w:rsidP="00E268A7">
            <w:pPr>
              <w:spacing w:after="120" w:line="240" w:lineRule="auto"/>
              <w:rPr>
                <w:rFonts w:ascii="Arial" w:eastAsia="Times New Roman" w:hAnsi="Arial" w:cs="Arial"/>
                <w:color w:val="000000"/>
                <w:sz w:val="17"/>
                <w:szCs w:val="17"/>
              </w:rPr>
            </w:pPr>
          </w:p>
        </w:tc>
        <w:tc>
          <w:tcPr>
            <w:tcW w:w="6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30</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2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Развитие волоконной оптики</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268A7" w:rsidRPr="00E268A7" w:rsidRDefault="00E268A7" w:rsidP="00E268A7">
            <w:pPr>
              <w:spacing w:after="0" w:line="240" w:lineRule="auto"/>
              <w:rPr>
                <w:rFonts w:ascii="Arial" w:eastAsia="Times New Roman" w:hAnsi="Arial" w:cs="Arial"/>
                <w:color w:val="000000"/>
                <w:sz w:val="17"/>
                <w:szCs w:val="17"/>
              </w:rPr>
            </w:pPr>
          </w:p>
        </w:tc>
        <w:tc>
          <w:tcPr>
            <w:tcW w:w="6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31</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2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Использование законов света в</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технике</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268A7" w:rsidRPr="00E268A7" w:rsidRDefault="00E268A7" w:rsidP="00E268A7">
            <w:pPr>
              <w:spacing w:after="0" w:line="240" w:lineRule="auto"/>
              <w:rPr>
                <w:rFonts w:ascii="Arial" w:eastAsia="Times New Roman" w:hAnsi="Arial" w:cs="Arial"/>
                <w:color w:val="000000"/>
                <w:sz w:val="17"/>
                <w:szCs w:val="17"/>
              </w:rPr>
            </w:pPr>
          </w:p>
        </w:tc>
        <w:tc>
          <w:tcPr>
            <w:tcW w:w="6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7608"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b/>
                <w:bCs/>
                <w:color w:val="000000"/>
                <w:sz w:val="17"/>
                <w:szCs w:val="17"/>
              </w:rPr>
              <w:t>6. Человек и природа (4ч)</w:t>
            </w: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32</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2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Автоматика в нашей жизни .</w:t>
            </w:r>
          </w:p>
        </w:tc>
        <w:tc>
          <w:tcPr>
            <w:tcW w:w="187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Компьютерное оборудование</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33</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2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Радио и телевидение</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268A7" w:rsidRPr="00E268A7" w:rsidRDefault="00E268A7" w:rsidP="00E268A7">
            <w:pPr>
              <w:spacing w:after="0" w:line="240" w:lineRule="auto"/>
              <w:rPr>
                <w:rFonts w:ascii="Arial" w:eastAsia="Times New Roman" w:hAnsi="Arial" w:cs="Arial"/>
                <w:color w:val="000000"/>
                <w:sz w:val="17"/>
                <w:szCs w:val="17"/>
              </w:rPr>
            </w:pPr>
          </w:p>
        </w:tc>
        <w:tc>
          <w:tcPr>
            <w:tcW w:w="6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34</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2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Альтернативные источники</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энергии. Виды электростанций</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268A7" w:rsidRPr="00E268A7" w:rsidRDefault="00E268A7" w:rsidP="00E268A7">
            <w:pPr>
              <w:spacing w:after="0" w:line="240" w:lineRule="auto"/>
              <w:rPr>
                <w:rFonts w:ascii="Arial" w:eastAsia="Times New Roman" w:hAnsi="Arial" w:cs="Arial"/>
                <w:color w:val="000000"/>
                <w:sz w:val="17"/>
                <w:szCs w:val="17"/>
              </w:rPr>
            </w:pPr>
          </w:p>
        </w:tc>
        <w:tc>
          <w:tcPr>
            <w:tcW w:w="6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35</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2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Наука сегодня. Наука и</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безопасность людей.</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268A7" w:rsidRPr="00E268A7" w:rsidRDefault="00E268A7" w:rsidP="00E268A7">
            <w:pPr>
              <w:spacing w:after="0" w:line="240" w:lineRule="auto"/>
              <w:rPr>
                <w:rFonts w:ascii="Arial" w:eastAsia="Times New Roman" w:hAnsi="Arial" w:cs="Arial"/>
                <w:color w:val="000000"/>
                <w:sz w:val="17"/>
                <w:szCs w:val="17"/>
              </w:rPr>
            </w:pPr>
          </w:p>
        </w:tc>
        <w:tc>
          <w:tcPr>
            <w:tcW w:w="6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bl>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br/>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br/>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br/>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b/>
          <w:bCs/>
          <w:color w:val="000000"/>
          <w:sz w:val="17"/>
          <w:szCs w:val="17"/>
        </w:rPr>
        <w:t>Календарно-тематическое планирование 9 класс</w:t>
      </w:r>
    </w:p>
    <w:tbl>
      <w:tblPr>
        <w:tblW w:w="7800" w:type="dxa"/>
        <w:shd w:val="clear" w:color="auto" w:fill="FFFFFF"/>
        <w:tblCellMar>
          <w:top w:w="84" w:type="dxa"/>
          <w:left w:w="84" w:type="dxa"/>
          <w:bottom w:w="84" w:type="dxa"/>
          <w:right w:w="84" w:type="dxa"/>
        </w:tblCellMar>
        <w:tblLook w:val="04A0" w:firstRow="1" w:lastRow="0" w:firstColumn="1" w:lastColumn="0" w:noHBand="0" w:noVBand="1"/>
      </w:tblPr>
      <w:tblGrid>
        <w:gridCol w:w="463"/>
        <w:gridCol w:w="658"/>
        <w:gridCol w:w="667"/>
        <w:gridCol w:w="2746"/>
        <w:gridCol w:w="1985"/>
        <w:gridCol w:w="1281"/>
      </w:tblGrid>
      <w:tr w:rsidR="00E268A7" w:rsidRPr="00E268A7" w:rsidTr="00E268A7">
        <w:tc>
          <w:tcPr>
            <w:tcW w:w="36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lastRenderedPageBreak/>
              <w:t>п/п</w:t>
            </w:r>
          </w:p>
        </w:tc>
        <w:tc>
          <w:tcPr>
            <w:tcW w:w="118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lastRenderedPageBreak/>
              <w:t>Дата проведения</w:t>
            </w:r>
          </w:p>
        </w:tc>
        <w:tc>
          <w:tcPr>
            <w:tcW w:w="289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b/>
                <w:bCs/>
                <w:color w:val="000000"/>
                <w:sz w:val="17"/>
                <w:szCs w:val="17"/>
              </w:rPr>
              <w:t>Тема урока</w:t>
            </w:r>
          </w:p>
        </w:tc>
        <w:tc>
          <w:tcPr>
            <w:tcW w:w="187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b/>
                <w:bCs/>
                <w:color w:val="000000"/>
                <w:sz w:val="17"/>
                <w:szCs w:val="17"/>
              </w:rPr>
              <w:t>Использование</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b/>
                <w:bCs/>
                <w:color w:val="000000"/>
                <w:sz w:val="17"/>
                <w:szCs w:val="17"/>
              </w:rPr>
              <w:t xml:space="preserve">оборудования </w:t>
            </w:r>
            <w:r w:rsidRPr="00E268A7">
              <w:rPr>
                <w:rFonts w:ascii="Arial" w:eastAsia="Times New Roman" w:hAnsi="Arial" w:cs="Arial"/>
                <w:b/>
                <w:bCs/>
                <w:color w:val="000000"/>
                <w:sz w:val="17"/>
                <w:szCs w:val="17"/>
              </w:rPr>
              <w:lastRenderedPageBreak/>
              <w:t>центра</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b/>
                <w:bCs/>
                <w:color w:val="000000"/>
                <w:sz w:val="17"/>
                <w:szCs w:val="17"/>
              </w:rPr>
              <w:t>естественнонаучной и технологической</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b/>
                <w:bCs/>
                <w:color w:val="000000"/>
                <w:sz w:val="17"/>
                <w:szCs w:val="17"/>
              </w:rPr>
              <w:t>направленностей «Точка роста»</w:t>
            </w:r>
          </w:p>
        </w:tc>
        <w:tc>
          <w:tcPr>
            <w:tcW w:w="61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lastRenderedPageBreak/>
              <w:t>примечание</w:t>
            </w:r>
          </w:p>
        </w:tc>
      </w:tr>
      <w:tr w:rsidR="00E268A7" w:rsidRPr="00E268A7" w:rsidTr="00E268A7">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268A7" w:rsidRPr="00E268A7" w:rsidRDefault="00E268A7" w:rsidP="00E268A7">
            <w:pPr>
              <w:spacing w:after="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b/>
                <w:bCs/>
                <w:color w:val="000000"/>
                <w:sz w:val="17"/>
                <w:szCs w:val="17"/>
              </w:rPr>
              <w:t>План</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b/>
                <w:bCs/>
                <w:color w:val="000000"/>
                <w:sz w:val="17"/>
                <w:szCs w:val="17"/>
              </w:rPr>
              <w:t>Факт</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hideMark/>
          </w:tcPr>
          <w:p w:rsidR="00E268A7" w:rsidRPr="00E268A7" w:rsidRDefault="00E268A7" w:rsidP="00E268A7">
            <w:pPr>
              <w:spacing w:after="0" w:line="240" w:lineRule="auto"/>
              <w:rPr>
                <w:rFonts w:ascii="Arial" w:eastAsia="Times New Roman" w:hAnsi="Arial" w:cs="Arial"/>
                <w:color w:val="000000"/>
                <w:sz w:val="17"/>
                <w:szCs w:val="17"/>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hideMark/>
          </w:tcPr>
          <w:p w:rsidR="00E268A7" w:rsidRPr="00E268A7" w:rsidRDefault="00E268A7" w:rsidP="00E268A7">
            <w:pPr>
              <w:spacing w:after="0" w:line="240" w:lineRule="auto"/>
              <w:rPr>
                <w:rFonts w:ascii="Arial" w:eastAsia="Times New Roman" w:hAnsi="Arial" w:cs="Arial"/>
                <w:color w:val="000000"/>
                <w:sz w:val="17"/>
                <w:szCs w:val="17"/>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hideMark/>
          </w:tcPr>
          <w:p w:rsidR="00E268A7" w:rsidRPr="00E268A7" w:rsidRDefault="00E268A7" w:rsidP="00E268A7">
            <w:pPr>
              <w:spacing w:after="0" w:line="240" w:lineRule="auto"/>
              <w:rPr>
                <w:rFonts w:ascii="Arial" w:eastAsia="Times New Roman" w:hAnsi="Arial" w:cs="Arial"/>
                <w:color w:val="000000"/>
                <w:sz w:val="17"/>
                <w:szCs w:val="17"/>
              </w:rPr>
            </w:pPr>
          </w:p>
        </w:tc>
      </w:tr>
      <w:tr w:rsidR="00E268A7" w:rsidRPr="00E268A7" w:rsidTr="00E268A7">
        <w:trPr>
          <w:trHeight w:val="24"/>
        </w:trPr>
        <w:tc>
          <w:tcPr>
            <w:tcW w:w="7608"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 w:lineRule="atLeast"/>
              <w:jc w:val="center"/>
              <w:rPr>
                <w:rFonts w:ascii="Arial" w:eastAsia="Times New Roman" w:hAnsi="Arial" w:cs="Arial"/>
                <w:color w:val="000000"/>
                <w:sz w:val="17"/>
                <w:szCs w:val="17"/>
              </w:rPr>
            </w:pPr>
            <w:r w:rsidRPr="00E268A7">
              <w:rPr>
                <w:rFonts w:ascii="Arial" w:eastAsia="Times New Roman" w:hAnsi="Arial" w:cs="Arial"/>
                <w:b/>
                <w:bCs/>
                <w:color w:val="000000"/>
                <w:sz w:val="17"/>
                <w:szCs w:val="17"/>
              </w:rPr>
              <w:lastRenderedPageBreak/>
              <w:t>1. Введение (1ч)</w:t>
            </w: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1</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2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Вводное занятие. Цели и задачи курса. Техника безопасности.</w:t>
            </w:r>
          </w:p>
        </w:tc>
        <w:tc>
          <w:tcPr>
            <w:tcW w:w="1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Компьютерное оборудование</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7608"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jc w:val="center"/>
              <w:rPr>
                <w:rFonts w:ascii="Arial" w:eastAsia="Times New Roman" w:hAnsi="Arial" w:cs="Arial"/>
                <w:color w:val="000000"/>
                <w:sz w:val="17"/>
                <w:szCs w:val="17"/>
              </w:rPr>
            </w:pPr>
            <w:r w:rsidRPr="00E268A7">
              <w:rPr>
                <w:rFonts w:ascii="Arial" w:eastAsia="Times New Roman" w:hAnsi="Arial" w:cs="Arial"/>
                <w:b/>
                <w:bCs/>
                <w:color w:val="000000"/>
                <w:sz w:val="17"/>
                <w:szCs w:val="17"/>
              </w:rPr>
              <w:t>2. Кинематика (7 ч)</w:t>
            </w:r>
          </w:p>
        </w:tc>
      </w:tr>
      <w:tr w:rsidR="00E268A7" w:rsidRPr="00E268A7" w:rsidTr="00E268A7">
        <w:trPr>
          <w:trHeight w:val="288"/>
        </w:trPr>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2</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2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Способы описания</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механического движения</w:t>
            </w:r>
          </w:p>
        </w:tc>
        <w:tc>
          <w:tcPr>
            <w:tcW w:w="1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Оборудование для демонстраций</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3</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2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Прямолинейное равномерное</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движение по плоскости? Смотря</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из какой точки наблюдать</w:t>
            </w:r>
          </w:p>
        </w:tc>
        <w:tc>
          <w:tcPr>
            <w:tcW w:w="1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Оборудование для демонстраций</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4</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2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Относительность движения.</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Сложение движений.</w:t>
            </w:r>
          </w:p>
        </w:tc>
        <w:tc>
          <w:tcPr>
            <w:tcW w:w="1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Оборудование для демонстраций</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5</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2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i/>
                <w:iCs/>
                <w:color w:val="000000"/>
                <w:sz w:val="17"/>
                <w:szCs w:val="17"/>
              </w:rPr>
              <w:t>Лабораторные работы:</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«Изучение движения свободно</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падающего тела», «Изучение</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движения тела по окружности»</w:t>
            </w:r>
          </w:p>
        </w:tc>
        <w:tc>
          <w:tcPr>
            <w:tcW w:w="1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Оборудование для</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лабораторных работ и ученических опытов</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6</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2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Как и куда полетела вишневая</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косточка? Расчет траектории</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движения тел и персонажей</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 xml:space="preserve">рассказов </w:t>
            </w:r>
            <w:proofErr w:type="spellStart"/>
            <w:r w:rsidRPr="00E268A7">
              <w:rPr>
                <w:rFonts w:ascii="Arial" w:eastAsia="Times New Roman" w:hAnsi="Arial" w:cs="Arial"/>
                <w:color w:val="000000"/>
                <w:sz w:val="17"/>
                <w:szCs w:val="17"/>
              </w:rPr>
              <w:t>Р.Распэ</w:t>
            </w:r>
            <w:proofErr w:type="spellEnd"/>
            <w:r w:rsidRPr="00E268A7">
              <w:rPr>
                <w:rFonts w:ascii="Arial" w:eastAsia="Times New Roman" w:hAnsi="Arial" w:cs="Arial"/>
                <w:color w:val="000000"/>
                <w:sz w:val="17"/>
                <w:szCs w:val="17"/>
              </w:rPr>
              <w:t xml:space="preserve"> о </w:t>
            </w:r>
            <w:proofErr w:type="spellStart"/>
            <w:r w:rsidRPr="00E268A7">
              <w:rPr>
                <w:rFonts w:ascii="Arial" w:eastAsia="Times New Roman" w:hAnsi="Arial" w:cs="Arial"/>
                <w:color w:val="000000"/>
                <w:sz w:val="17"/>
                <w:szCs w:val="17"/>
              </w:rPr>
              <w:t>Мюнхаузене</w:t>
            </w:r>
            <w:proofErr w:type="spellEnd"/>
          </w:p>
        </w:tc>
        <w:tc>
          <w:tcPr>
            <w:tcW w:w="1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Оборудование для демонстраций</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7</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2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Историческая реконструкция</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опытов Галилея по определению</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ускорения g.</w:t>
            </w:r>
          </w:p>
        </w:tc>
        <w:tc>
          <w:tcPr>
            <w:tcW w:w="1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Оборудование для демонстраций</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8</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2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Определение скорости</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равномерного движения при</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использовании тренажера</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«беговая дорожка».</w:t>
            </w:r>
          </w:p>
        </w:tc>
        <w:tc>
          <w:tcPr>
            <w:tcW w:w="1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Оборудование для демонстраций</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7608"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jc w:val="center"/>
              <w:rPr>
                <w:rFonts w:ascii="Arial" w:eastAsia="Times New Roman" w:hAnsi="Arial" w:cs="Arial"/>
                <w:color w:val="000000"/>
                <w:sz w:val="17"/>
                <w:szCs w:val="17"/>
              </w:rPr>
            </w:pPr>
            <w:r w:rsidRPr="00E268A7">
              <w:rPr>
                <w:rFonts w:ascii="Arial" w:eastAsia="Times New Roman" w:hAnsi="Arial" w:cs="Arial"/>
                <w:b/>
                <w:bCs/>
                <w:color w:val="000000"/>
                <w:sz w:val="17"/>
                <w:szCs w:val="17"/>
              </w:rPr>
              <w:t>3. Динамика (8ч)</w:t>
            </w: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9</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2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Сила воли, сила убеждения или</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сила - физическая величина?</w:t>
            </w:r>
          </w:p>
        </w:tc>
        <w:tc>
          <w:tcPr>
            <w:tcW w:w="1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Оборудование для демонстраций</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rPr>
          <w:trHeight w:val="264"/>
        </w:trPr>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10</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2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i/>
                <w:iCs/>
                <w:color w:val="000000"/>
                <w:sz w:val="17"/>
                <w:szCs w:val="17"/>
              </w:rPr>
              <w:t>Лабораторная работа:</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«Измерение массы тела»</w:t>
            </w:r>
          </w:p>
        </w:tc>
        <w:tc>
          <w:tcPr>
            <w:tcW w:w="187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Оборудование для</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лабораторных работ и ученических опытов</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11</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2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Движение тела под действием</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нескольких сил</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268A7" w:rsidRPr="00E268A7" w:rsidRDefault="00E268A7" w:rsidP="00E268A7">
            <w:pPr>
              <w:spacing w:after="0" w:line="240" w:lineRule="auto"/>
              <w:rPr>
                <w:rFonts w:ascii="Arial" w:eastAsia="Times New Roman" w:hAnsi="Arial" w:cs="Arial"/>
                <w:color w:val="000000"/>
                <w:sz w:val="17"/>
                <w:szCs w:val="17"/>
              </w:rPr>
            </w:pPr>
          </w:p>
        </w:tc>
        <w:tc>
          <w:tcPr>
            <w:tcW w:w="6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12</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2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Движение системы связанных</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тел</w:t>
            </w:r>
          </w:p>
        </w:tc>
        <w:tc>
          <w:tcPr>
            <w:tcW w:w="1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Оборудование для демонстраций</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13</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2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i/>
                <w:iCs/>
                <w:color w:val="000000"/>
                <w:sz w:val="17"/>
                <w:szCs w:val="17"/>
              </w:rPr>
              <w:t>Лабораторные работы: </w:t>
            </w:r>
            <w:r w:rsidRPr="00E268A7">
              <w:rPr>
                <w:rFonts w:ascii="Arial" w:eastAsia="Times New Roman" w:hAnsi="Arial" w:cs="Arial"/>
                <w:color w:val="000000"/>
                <w:sz w:val="17"/>
                <w:szCs w:val="17"/>
              </w:rPr>
              <w:t>«Изучение трения скольжения»</w:t>
            </w:r>
          </w:p>
        </w:tc>
        <w:tc>
          <w:tcPr>
            <w:tcW w:w="1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Оборудование для</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 xml:space="preserve">лабораторных работ </w:t>
            </w:r>
            <w:r w:rsidRPr="00E268A7">
              <w:rPr>
                <w:rFonts w:ascii="Arial" w:eastAsia="Times New Roman" w:hAnsi="Arial" w:cs="Arial"/>
                <w:color w:val="000000"/>
                <w:sz w:val="17"/>
                <w:szCs w:val="17"/>
              </w:rPr>
              <w:lastRenderedPageBreak/>
              <w:t>и ученических опытов</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lastRenderedPageBreak/>
              <w:t>14</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2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Динамика равномерного движения по окружности</w:t>
            </w:r>
          </w:p>
        </w:tc>
        <w:tc>
          <w:tcPr>
            <w:tcW w:w="1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Оборудование для демонстраций</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15</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2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История развития представлений</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о Вселенной. Солнечная система.</w:t>
            </w:r>
          </w:p>
        </w:tc>
        <w:tc>
          <w:tcPr>
            <w:tcW w:w="1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Оборудование для демонстраций</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16</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2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Открытия на кончике пера.</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Первые искусственные спутники</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Земли.</w:t>
            </w:r>
          </w:p>
        </w:tc>
        <w:tc>
          <w:tcPr>
            <w:tcW w:w="1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Оборудование для демонстраций</w:t>
            </w:r>
          </w:p>
          <w:p w:rsidR="00E268A7" w:rsidRPr="00E268A7" w:rsidRDefault="00E268A7" w:rsidP="00E268A7">
            <w:pPr>
              <w:spacing w:after="120" w:line="240" w:lineRule="auto"/>
              <w:rPr>
                <w:rFonts w:ascii="Arial" w:eastAsia="Times New Roman" w:hAnsi="Arial" w:cs="Arial"/>
                <w:color w:val="000000"/>
                <w:sz w:val="17"/>
                <w:szCs w:val="17"/>
              </w:rPr>
            </w:pPr>
          </w:p>
        </w:tc>
        <w:tc>
          <w:tcPr>
            <w:tcW w:w="6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7608"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jc w:val="center"/>
              <w:rPr>
                <w:rFonts w:ascii="Arial" w:eastAsia="Times New Roman" w:hAnsi="Arial" w:cs="Arial"/>
                <w:color w:val="000000"/>
                <w:sz w:val="17"/>
                <w:szCs w:val="17"/>
              </w:rPr>
            </w:pPr>
            <w:r w:rsidRPr="00E268A7">
              <w:rPr>
                <w:rFonts w:ascii="Arial" w:eastAsia="Times New Roman" w:hAnsi="Arial" w:cs="Arial"/>
                <w:b/>
                <w:bCs/>
                <w:color w:val="000000"/>
                <w:sz w:val="17"/>
                <w:szCs w:val="17"/>
              </w:rPr>
              <w:t>4. Импульс. Закон сохранения импульса (3ч)</w:t>
            </w: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17</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2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Как вы яхту назовете...</w:t>
            </w:r>
          </w:p>
        </w:tc>
        <w:tc>
          <w:tcPr>
            <w:tcW w:w="187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Компьютерное оборудование</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18</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2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Реактивное движение в природе.</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268A7" w:rsidRPr="00E268A7" w:rsidRDefault="00E268A7" w:rsidP="00E268A7">
            <w:pPr>
              <w:spacing w:after="0" w:line="240" w:lineRule="auto"/>
              <w:rPr>
                <w:rFonts w:ascii="Arial" w:eastAsia="Times New Roman" w:hAnsi="Arial" w:cs="Arial"/>
                <w:color w:val="000000"/>
                <w:sz w:val="17"/>
                <w:szCs w:val="17"/>
              </w:rPr>
            </w:pPr>
          </w:p>
        </w:tc>
        <w:tc>
          <w:tcPr>
            <w:tcW w:w="6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19</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2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Расследование ДТП с помощью</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закона сохранения импульса</w:t>
            </w:r>
          </w:p>
        </w:tc>
        <w:tc>
          <w:tcPr>
            <w:tcW w:w="1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Компьютерное оборудование</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7608"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jc w:val="center"/>
              <w:rPr>
                <w:rFonts w:ascii="Arial" w:eastAsia="Times New Roman" w:hAnsi="Arial" w:cs="Arial"/>
                <w:color w:val="000000"/>
                <w:sz w:val="17"/>
                <w:szCs w:val="17"/>
              </w:rPr>
            </w:pPr>
            <w:r w:rsidRPr="00E268A7">
              <w:rPr>
                <w:rFonts w:ascii="Arial" w:eastAsia="Times New Roman" w:hAnsi="Arial" w:cs="Arial"/>
                <w:b/>
                <w:bCs/>
                <w:color w:val="000000"/>
                <w:sz w:val="17"/>
                <w:szCs w:val="17"/>
              </w:rPr>
              <w:t>5. Статика (2ч)</w:t>
            </w: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20</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2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i/>
                <w:iCs/>
                <w:color w:val="000000"/>
                <w:sz w:val="17"/>
                <w:szCs w:val="17"/>
              </w:rPr>
              <w:t>Лабораторная работа:</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«Определение центров масс</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различных тел (три способа)»</w:t>
            </w:r>
          </w:p>
        </w:tc>
        <w:tc>
          <w:tcPr>
            <w:tcW w:w="1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Оборудование для</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лабораторных работ и ученических опытов</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21</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2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Применение простых механизмов в строительстве: от землянки до</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небоскреба</w:t>
            </w:r>
          </w:p>
        </w:tc>
        <w:tc>
          <w:tcPr>
            <w:tcW w:w="1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Компьютерное оборудование</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7608"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jc w:val="center"/>
              <w:rPr>
                <w:rFonts w:ascii="Arial" w:eastAsia="Times New Roman" w:hAnsi="Arial" w:cs="Arial"/>
                <w:color w:val="000000"/>
                <w:sz w:val="17"/>
                <w:szCs w:val="17"/>
              </w:rPr>
            </w:pPr>
            <w:r w:rsidRPr="00E268A7">
              <w:rPr>
                <w:rFonts w:ascii="Arial" w:eastAsia="Times New Roman" w:hAnsi="Arial" w:cs="Arial"/>
                <w:b/>
                <w:bCs/>
                <w:color w:val="000000"/>
                <w:sz w:val="17"/>
                <w:szCs w:val="17"/>
              </w:rPr>
              <w:t>6. Механические колебания и волны (3ч)</w:t>
            </w: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22</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2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Виды маятников и их колебаний</w:t>
            </w:r>
          </w:p>
        </w:tc>
        <w:tc>
          <w:tcPr>
            <w:tcW w:w="187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Оборудование для демонстраций</w:t>
            </w:r>
          </w:p>
          <w:p w:rsidR="00E268A7" w:rsidRPr="00E268A7" w:rsidRDefault="00E268A7" w:rsidP="00E268A7">
            <w:pPr>
              <w:spacing w:after="120" w:line="240" w:lineRule="auto"/>
              <w:rPr>
                <w:rFonts w:ascii="Arial" w:eastAsia="Times New Roman" w:hAnsi="Arial" w:cs="Arial"/>
                <w:color w:val="000000"/>
                <w:sz w:val="17"/>
                <w:szCs w:val="17"/>
              </w:rPr>
            </w:pPr>
          </w:p>
        </w:tc>
        <w:tc>
          <w:tcPr>
            <w:tcW w:w="6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23</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2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Что переносит волна?</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268A7" w:rsidRPr="00E268A7" w:rsidRDefault="00E268A7" w:rsidP="00E268A7">
            <w:pPr>
              <w:spacing w:after="0" w:line="240" w:lineRule="auto"/>
              <w:rPr>
                <w:rFonts w:ascii="Arial" w:eastAsia="Times New Roman" w:hAnsi="Arial" w:cs="Arial"/>
                <w:color w:val="000000"/>
                <w:sz w:val="17"/>
                <w:szCs w:val="17"/>
              </w:rPr>
            </w:pPr>
          </w:p>
        </w:tc>
        <w:tc>
          <w:tcPr>
            <w:tcW w:w="6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24</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2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Колебательные системы в природе и технике</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268A7" w:rsidRPr="00E268A7" w:rsidRDefault="00E268A7" w:rsidP="00E268A7">
            <w:pPr>
              <w:spacing w:after="0" w:line="240" w:lineRule="auto"/>
              <w:rPr>
                <w:rFonts w:ascii="Arial" w:eastAsia="Times New Roman" w:hAnsi="Arial" w:cs="Arial"/>
                <w:color w:val="000000"/>
                <w:sz w:val="17"/>
                <w:szCs w:val="17"/>
              </w:rPr>
            </w:pPr>
          </w:p>
        </w:tc>
        <w:tc>
          <w:tcPr>
            <w:tcW w:w="6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7608"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jc w:val="center"/>
              <w:rPr>
                <w:rFonts w:ascii="Arial" w:eastAsia="Times New Roman" w:hAnsi="Arial" w:cs="Arial"/>
                <w:color w:val="000000"/>
                <w:sz w:val="17"/>
                <w:szCs w:val="17"/>
              </w:rPr>
            </w:pPr>
            <w:r w:rsidRPr="00E268A7">
              <w:rPr>
                <w:rFonts w:ascii="Arial" w:eastAsia="Times New Roman" w:hAnsi="Arial" w:cs="Arial"/>
                <w:b/>
                <w:bCs/>
                <w:color w:val="000000"/>
                <w:sz w:val="17"/>
                <w:szCs w:val="17"/>
              </w:rPr>
              <w:t>7. Электромагнитные колебания и волны (2ч)</w:t>
            </w: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25</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2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Экспериментальная проверка</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свойств ЭМ волн.</w:t>
            </w:r>
          </w:p>
        </w:tc>
        <w:tc>
          <w:tcPr>
            <w:tcW w:w="1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Компьютерное оборудование</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26</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2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Исследование электромагнитного</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излучения СВЧ-печи</w:t>
            </w:r>
          </w:p>
        </w:tc>
        <w:tc>
          <w:tcPr>
            <w:tcW w:w="1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Компьютерное оборудование</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7608"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jc w:val="center"/>
              <w:rPr>
                <w:rFonts w:ascii="Arial" w:eastAsia="Times New Roman" w:hAnsi="Arial" w:cs="Arial"/>
                <w:color w:val="000000"/>
                <w:sz w:val="17"/>
                <w:szCs w:val="17"/>
              </w:rPr>
            </w:pPr>
            <w:r w:rsidRPr="00E268A7">
              <w:rPr>
                <w:rFonts w:ascii="Arial" w:eastAsia="Times New Roman" w:hAnsi="Arial" w:cs="Arial"/>
                <w:b/>
                <w:bCs/>
                <w:color w:val="000000"/>
                <w:sz w:val="17"/>
                <w:szCs w:val="17"/>
              </w:rPr>
              <w:t>8. Оптика (4ч)</w:t>
            </w: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27</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2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 Изготовление модели</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калейдоскопа.</w:t>
            </w:r>
          </w:p>
        </w:tc>
        <w:tc>
          <w:tcPr>
            <w:tcW w:w="1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Компьютерное оборудование</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28</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2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Экспериментальная проверка</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закона отражения света.</w:t>
            </w:r>
          </w:p>
        </w:tc>
        <w:tc>
          <w:tcPr>
            <w:tcW w:w="1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Оборудование для демонстраций</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29</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2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i/>
                <w:iCs/>
                <w:color w:val="000000"/>
                <w:sz w:val="17"/>
                <w:szCs w:val="17"/>
              </w:rPr>
              <w:t>Лабораторная работа:</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«Измерение показателя</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преломления воды»</w:t>
            </w:r>
          </w:p>
        </w:tc>
        <w:tc>
          <w:tcPr>
            <w:tcW w:w="1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Оборудование для</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лабораторных работ и ученических опытов</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30</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2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Как отличаются показатели</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преломления цветного стекла</w:t>
            </w:r>
          </w:p>
        </w:tc>
        <w:tc>
          <w:tcPr>
            <w:tcW w:w="1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Оборудование для демонстраций</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7608"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jc w:val="center"/>
              <w:rPr>
                <w:rFonts w:ascii="Arial" w:eastAsia="Times New Roman" w:hAnsi="Arial" w:cs="Arial"/>
                <w:color w:val="000000"/>
                <w:sz w:val="17"/>
                <w:szCs w:val="17"/>
              </w:rPr>
            </w:pPr>
            <w:r w:rsidRPr="00E268A7">
              <w:rPr>
                <w:rFonts w:ascii="Arial" w:eastAsia="Times New Roman" w:hAnsi="Arial" w:cs="Arial"/>
                <w:b/>
                <w:bCs/>
                <w:color w:val="000000"/>
                <w:sz w:val="17"/>
                <w:szCs w:val="17"/>
              </w:rPr>
              <w:lastRenderedPageBreak/>
              <w:t>9. Физика атома и атомного ядра (4ч)</w:t>
            </w: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31</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2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Поглощение и испускание света</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атомами. Оптические спектры.</w:t>
            </w:r>
          </w:p>
        </w:tc>
        <w:tc>
          <w:tcPr>
            <w:tcW w:w="187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Компьютерное оборудование</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Компьютерное оборудование</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32</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2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Измерение КПД солнечной батареи</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268A7" w:rsidRPr="00E268A7" w:rsidRDefault="00E268A7" w:rsidP="00E268A7">
            <w:pPr>
              <w:spacing w:after="0" w:line="240" w:lineRule="auto"/>
              <w:rPr>
                <w:rFonts w:ascii="Arial" w:eastAsia="Times New Roman" w:hAnsi="Arial" w:cs="Arial"/>
                <w:color w:val="000000"/>
                <w:sz w:val="17"/>
                <w:szCs w:val="17"/>
              </w:rPr>
            </w:pPr>
          </w:p>
        </w:tc>
        <w:tc>
          <w:tcPr>
            <w:tcW w:w="6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33</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2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Влияние радиоактивных</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излучений на живые организмы</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268A7" w:rsidRPr="00E268A7" w:rsidRDefault="00E268A7" w:rsidP="00E268A7">
            <w:pPr>
              <w:spacing w:after="0" w:line="240" w:lineRule="auto"/>
              <w:rPr>
                <w:rFonts w:ascii="Arial" w:eastAsia="Times New Roman" w:hAnsi="Arial" w:cs="Arial"/>
                <w:color w:val="000000"/>
                <w:sz w:val="17"/>
                <w:szCs w:val="17"/>
              </w:rPr>
            </w:pPr>
          </w:p>
        </w:tc>
        <w:tc>
          <w:tcPr>
            <w:tcW w:w="6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34</w:t>
            </w: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2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Способы защиты от</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радиоактивных излучений</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268A7" w:rsidRPr="00E268A7" w:rsidRDefault="00E268A7" w:rsidP="00E268A7">
            <w:pPr>
              <w:spacing w:after="0" w:line="240" w:lineRule="auto"/>
              <w:rPr>
                <w:rFonts w:ascii="Arial" w:eastAsia="Times New Roman" w:hAnsi="Arial" w:cs="Arial"/>
                <w:color w:val="000000"/>
                <w:sz w:val="17"/>
                <w:szCs w:val="17"/>
              </w:rPr>
            </w:pPr>
          </w:p>
        </w:tc>
        <w:tc>
          <w:tcPr>
            <w:tcW w:w="6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bl>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br/>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br/>
      </w:r>
    </w:p>
    <w:tbl>
      <w:tblPr>
        <w:tblW w:w="8208" w:type="dxa"/>
        <w:shd w:val="clear" w:color="auto" w:fill="FFFFFF"/>
        <w:tblCellMar>
          <w:top w:w="84" w:type="dxa"/>
          <w:left w:w="84" w:type="dxa"/>
          <w:bottom w:w="84" w:type="dxa"/>
          <w:right w:w="84" w:type="dxa"/>
        </w:tblCellMar>
        <w:tblLook w:val="04A0" w:firstRow="1" w:lastRow="0" w:firstColumn="1" w:lastColumn="0" w:noHBand="0" w:noVBand="1"/>
      </w:tblPr>
      <w:tblGrid>
        <w:gridCol w:w="4617"/>
        <w:gridCol w:w="3591"/>
      </w:tblGrid>
      <w:tr w:rsidR="00E268A7" w:rsidRPr="00E268A7" w:rsidTr="00E268A7">
        <w:trPr>
          <w:trHeight w:val="504"/>
        </w:trPr>
        <w:tc>
          <w:tcPr>
            <w:tcW w:w="4428" w:type="dxa"/>
            <w:tcBorders>
              <w:top w:val="nil"/>
              <w:left w:val="nil"/>
              <w:bottom w:val="nil"/>
              <w:right w:val="nil"/>
            </w:tcBorders>
            <w:shd w:val="clear" w:color="auto" w:fill="FFFFFF"/>
            <w:tcMar>
              <w:top w:w="0" w:type="dxa"/>
              <w:left w:w="0" w:type="dxa"/>
              <w:bottom w:w="0" w:type="dxa"/>
              <w:right w:w="0"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3444" w:type="dxa"/>
            <w:tcBorders>
              <w:top w:val="nil"/>
              <w:left w:val="nil"/>
              <w:bottom w:val="nil"/>
              <w:right w:val="nil"/>
            </w:tcBorders>
            <w:shd w:val="clear" w:color="auto" w:fill="FFFFFF"/>
            <w:tcMar>
              <w:top w:w="0" w:type="dxa"/>
              <w:left w:w="0" w:type="dxa"/>
              <w:bottom w:w="0" w:type="dxa"/>
              <w:right w:w="0"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bl>
    <w:p w:rsidR="00E268A7" w:rsidRPr="00E268A7" w:rsidRDefault="00E268A7" w:rsidP="00E268A7">
      <w:pPr>
        <w:shd w:val="clear" w:color="auto" w:fill="FFFFFF"/>
        <w:spacing w:after="120" w:line="240" w:lineRule="auto"/>
        <w:jc w:val="center"/>
        <w:rPr>
          <w:rFonts w:ascii="Arial" w:eastAsia="Times New Roman" w:hAnsi="Arial" w:cs="Arial"/>
          <w:color w:val="000000"/>
          <w:sz w:val="17"/>
          <w:szCs w:val="17"/>
        </w:rPr>
      </w:pPr>
      <w:r w:rsidRPr="00E268A7">
        <w:rPr>
          <w:rFonts w:ascii="Arial" w:eastAsia="Times New Roman" w:hAnsi="Arial" w:cs="Arial"/>
          <w:color w:val="000000"/>
          <w:sz w:val="17"/>
          <w:szCs w:val="17"/>
        </w:rPr>
        <w:br/>
      </w:r>
    </w:p>
    <w:p w:rsidR="00E268A7" w:rsidRPr="00E268A7" w:rsidRDefault="00E268A7" w:rsidP="00E268A7">
      <w:pPr>
        <w:shd w:val="clear" w:color="auto" w:fill="FFFFFF"/>
        <w:spacing w:after="120" w:line="240" w:lineRule="auto"/>
        <w:jc w:val="center"/>
        <w:rPr>
          <w:rFonts w:ascii="Arial" w:eastAsia="Times New Roman" w:hAnsi="Arial" w:cs="Arial"/>
          <w:color w:val="000000"/>
          <w:sz w:val="17"/>
          <w:szCs w:val="17"/>
        </w:rPr>
      </w:pPr>
      <w:r w:rsidRPr="00E268A7">
        <w:rPr>
          <w:rFonts w:ascii="Arial" w:eastAsia="Times New Roman" w:hAnsi="Arial" w:cs="Arial"/>
          <w:b/>
          <w:bCs/>
          <w:color w:val="000000"/>
          <w:sz w:val="17"/>
          <w:szCs w:val="17"/>
        </w:rPr>
        <w:t>Лист корректировки рабочей программы</w:t>
      </w:r>
    </w:p>
    <w:tbl>
      <w:tblPr>
        <w:tblW w:w="7656" w:type="dxa"/>
        <w:shd w:val="clear" w:color="auto" w:fill="FFFFFF"/>
        <w:tblCellMar>
          <w:top w:w="84" w:type="dxa"/>
          <w:left w:w="84" w:type="dxa"/>
          <w:bottom w:w="84" w:type="dxa"/>
          <w:right w:w="84" w:type="dxa"/>
        </w:tblCellMar>
        <w:tblLook w:val="04A0" w:firstRow="1" w:lastRow="0" w:firstColumn="1" w:lastColumn="0" w:noHBand="0" w:noVBand="1"/>
      </w:tblPr>
      <w:tblGrid>
        <w:gridCol w:w="747"/>
        <w:gridCol w:w="1258"/>
        <w:gridCol w:w="1612"/>
        <w:gridCol w:w="1560"/>
        <w:gridCol w:w="1151"/>
        <w:gridCol w:w="1328"/>
      </w:tblGrid>
      <w:tr w:rsidR="00E268A7" w:rsidRPr="00E268A7" w:rsidTr="00E268A7">
        <w:tc>
          <w:tcPr>
            <w:tcW w:w="5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Дата урока по плану</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Дата проведения по факту</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Содержание корректировки (тема урока)</w:t>
            </w:r>
          </w:p>
        </w:tc>
        <w:tc>
          <w:tcPr>
            <w:tcW w:w="14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Обоснование проведения корректировки</w:t>
            </w:r>
          </w:p>
        </w:tc>
        <w:tc>
          <w:tcPr>
            <w:tcW w:w="10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Реквизиты документа</w:t>
            </w:r>
          </w:p>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 дата и № приказа)</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t>Подпись заместителя директора по УВР</w:t>
            </w:r>
          </w:p>
        </w:tc>
      </w:tr>
      <w:tr w:rsidR="00E268A7" w:rsidRPr="00E268A7" w:rsidTr="00E268A7">
        <w:tc>
          <w:tcPr>
            <w:tcW w:w="5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14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10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5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14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10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5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14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10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5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14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10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5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14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10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5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14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10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5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14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10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5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14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10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5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14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10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5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14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10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5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14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10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r w:rsidR="00E268A7" w:rsidRPr="00E268A7" w:rsidTr="00E268A7">
        <w:tc>
          <w:tcPr>
            <w:tcW w:w="5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14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10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268A7" w:rsidRPr="00E268A7" w:rsidRDefault="00E268A7" w:rsidP="00E268A7">
            <w:pPr>
              <w:spacing w:after="120" w:line="240" w:lineRule="auto"/>
              <w:rPr>
                <w:rFonts w:ascii="Arial" w:eastAsia="Times New Roman" w:hAnsi="Arial" w:cs="Arial"/>
                <w:color w:val="000000"/>
                <w:sz w:val="17"/>
                <w:szCs w:val="17"/>
              </w:rPr>
            </w:pPr>
          </w:p>
        </w:tc>
      </w:tr>
    </w:tbl>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br/>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r w:rsidRPr="00E268A7">
        <w:rPr>
          <w:rFonts w:ascii="Arial" w:eastAsia="Times New Roman" w:hAnsi="Arial" w:cs="Arial"/>
          <w:color w:val="000000"/>
          <w:sz w:val="17"/>
          <w:szCs w:val="17"/>
        </w:rPr>
        <w:br/>
      </w:r>
    </w:p>
    <w:p w:rsidR="00E268A7" w:rsidRPr="00E268A7" w:rsidRDefault="00E268A7" w:rsidP="00E268A7">
      <w:pPr>
        <w:shd w:val="clear" w:color="auto" w:fill="FFFFFF"/>
        <w:spacing w:after="120" w:line="240" w:lineRule="auto"/>
        <w:rPr>
          <w:rFonts w:ascii="Arial" w:eastAsia="Times New Roman" w:hAnsi="Arial" w:cs="Arial"/>
          <w:color w:val="000000"/>
          <w:sz w:val="17"/>
          <w:szCs w:val="17"/>
        </w:rPr>
      </w:pPr>
    </w:p>
    <w:p w:rsidR="00E268A7" w:rsidRDefault="00E268A7"/>
    <w:sectPr w:rsidR="00E268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E268A7"/>
    <w:rsid w:val="00214763"/>
    <w:rsid w:val="00436F84"/>
    <w:rsid w:val="00476924"/>
    <w:rsid w:val="00B402D4"/>
    <w:rsid w:val="00E268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A888D"/>
  <w15:docId w15:val="{8CF35CE1-52AA-4138-8052-E8EBF77C9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268A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0460878">
      <w:bodyDiv w:val="1"/>
      <w:marLeft w:val="0"/>
      <w:marRight w:val="0"/>
      <w:marTop w:val="0"/>
      <w:marBottom w:val="0"/>
      <w:divBdr>
        <w:top w:val="none" w:sz="0" w:space="0" w:color="auto"/>
        <w:left w:val="none" w:sz="0" w:space="0" w:color="auto"/>
        <w:bottom w:val="none" w:sz="0" w:space="0" w:color="auto"/>
        <w:right w:val="none" w:sz="0" w:space="0" w:color="auto"/>
      </w:divBdr>
    </w:div>
    <w:div w:id="1052658271">
      <w:bodyDiv w:val="1"/>
      <w:marLeft w:val="0"/>
      <w:marRight w:val="0"/>
      <w:marTop w:val="0"/>
      <w:marBottom w:val="0"/>
      <w:divBdr>
        <w:top w:val="none" w:sz="0" w:space="0" w:color="auto"/>
        <w:left w:val="none" w:sz="0" w:space="0" w:color="auto"/>
        <w:bottom w:val="none" w:sz="0" w:space="0" w:color="auto"/>
        <w:right w:val="none" w:sz="0" w:space="0" w:color="auto"/>
      </w:divBdr>
    </w:div>
    <w:div w:id="1288703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04D7B3-62D6-4C46-B46F-D346DC94E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5208</Words>
  <Characters>29687</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34826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2022-08-21T11:14:00Z</dcterms:created>
  <dcterms:modified xsi:type="dcterms:W3CDTF">2022-09-07T06:56:00Z</dcterms:modified>
</cp:coreProperties>
</file>