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66" w:rsidRDefault="00282A66" w:rsidP="00282A66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 xml:space="preserve">Муниципальное казенное образовательное учреждение </w:t>
      </w:r>
    </w:p>
    <w:p w:rsidR="00282A66" w:rsidRPr="00BE6F93" w:rsidRDefault="00282A66" w:rsidP="00282A66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>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 xml:space="preserve"> средняя общеобразовательная школа№2"</w:t>
      </w:r>
    </w:p>
    <w:p w:rsidR="00282A66" w:rsidRPr="00BE6F93" w:rsidRDefault="00282A66" w:rsidP="00282A66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</w:rPr>
        <w:t xml:space="preserve"> район"</w:t>
      </w:r>
    </w:p>
    <w:p w:rsidR="00282A66" w:rsidRDefault="00282A66" w:rsidP="00282A66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</w:rPr>
      </w:pPr>
    </w:p>
    <w:p w:rsidR="00282A66" w:rsidRPr="00282A66" w:rsidRDefault="00282A66" w:rsidP="00282A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282A66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>План-</w:t>
      </w:r>
      <w:proofErr w:type="gramStart"/>
      <w:r w:rsidRPr="00282A66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>конспект  открытого</w:t>
      </w:r>
      <w:proofErr w:type="gramEnd"/>
      <w:r w:rsidRPr="00282A66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 xml:space="preserve">  урока  </w:t>
      </w:r>
      <w:r w:rsidRPr="00282A66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 xml:space="preserve"> литературы</w:t>
      </w:r>
    </w:p>
    <w:p w:rsidR="00635FE0" w:rsidRP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36"/>
          <w:szCs w:val="36"/>
        </w:rPr>
      </w:pPr>
      <w:r>
        <w:rPr>
          <w:rFonts w:ascii="Helvetica" w:hAnsi="Helvetica" w:cs="Helvetica"/>
          <w:color w:val="171717" w:themeColor="background2" w:themeShade="1A"/>
          <w:kern w:val="36"/>
          <w:sz w:val="36"/>
          <w:szCs w:val="36"/>
          <w:lang w:eastAsia="en-US"/>
        </w:rPr>
        <w:t xml:space="preserve">                                            </w:t>
      </w:r>
      <w:r w:rsidR="00635FE0" w:rsidRPr="00282A66">
        <w:rPr>
          <w:rFonts w:ascii="Helvetica" w:hAnsi="Helvetica" w:cs="Helvetica"/>
          <w:color w:val="4A4A4A"/>
          <w:sz w:val="36"/>
          <w:szCs w:val="36"/>
        </w:rPr>
        <w:t>8 класс</w:t>
      </w: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hAnsi="Helvetica" w:cs="Helvetica"/>
          <w:b/>
          <w:bCs/>
          <w:color w:val="4A4A4A"/>
          <w:sz w:val="36"/>
          <w:szCs w:val="36"/>
        </w:rPr>
      </w:pPr>
      <w:r>
        <w:rPr>
          <w:rFonts w:ascii="Helvetica" w:hAnsi="Helvetica" w:cs="Helvetica"/>
          <w:b/>
          <w:bCs/>
          <w:color w:val="4A4A4A"/>
          <w:sz w:val="36"/>
          <w:szCs w:val="36"/>
        </w:rPr>
        <w:t xml:space="preserve">    </w:t>
      </w: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hAnsi="Helvetica" w:cs="Helvetica"/>
          <w:b/>
          <w:bCs/>
          <w:color w:val="4A4A4A"/>
          <w:sz w:val="36"/>
          <w:szCs w:val="36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>
        <w:rPr>
          <w:rFonts w:ascii="Helvetica" w:hAnsi="Helvetica" w:cs="Helvetica"/>
          <w:b/>
          <w:bCs/>
          <w:color w:val="4A4A4A"/>
          <w:sz w:val="36"/>
          <w:szCs w:val="36"/>
        </w:rPr>
        <w:t xml:space="preserve">   </w:t>
      </w:r>
      <w:r w:rsidR="00635FE0" w:rsidRPr="00282A66">
        <w:rPr>
          <w:rFonts w:ascii="Helvetica" w:hAnsi="Helvetica" w:cs="Helvetica"/>
          <w:b/>
          <w:bCs/>
          <w:color w:val="4A4A4A"/>
          <w:sz w:val="36"/>
          <w:szCs w:val="36"/>
        </w:rPr>
        <w:t xml:space="preserve">Урок по рассказу </w:t>
      </w:r>
      <w:proofErr w:type="spellStart"/>
      <w:r w:rsidR="00635FE0" w:rsidRPr="00282A66">
        <w:rPr>
          <w:rFonts w:ascii="Helvetica" w:hAnsi="Helvetica" w:cs="Helvetica"/>
          <w:b/>
          <w:bCs/>
          <w:color w:val="4A4A4A"/>
          <w:sz w:val="36"/>
          <w:szCs w:val="36"/>
        </w:rPr>
        <w:t>К.Г.Паустовского</w:t>
      </w:r>
      <w:proofErr w:type="spellEnd"/>
      <w:r w:rsidR="00635FE0" w:rsidRPr="00282A66">
        <w:rPr>
          <w:rFonts w:ascii="Helvetica" w:hAnsi="Helvetica" w:cs="Helvetica"/>
          <w:b/>
          <w:bCs/>
          <w:color w:val="4A4A4A"/>
          <w:sz w:val="36"/>
          <w:szCs w:val="36"/>
        </w:rPr>
        <w:t xml:space="preserve"> «Телеграмма».</w:t>
      </w:r>
      <w:r w:rsidRPr="00282A6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                                                                 </w:t>
      </w:r>
      <w:r w:rsidRPr="00282A6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                            </w:t>
      </w: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282A66" w:rsidRP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        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</w:t>
      </w:r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Провела- учитель русского языка</w:t>
      </w: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Багандова</w:t>
      </w:r>
      <w:proofErr w:type="spellEnd"/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Суганат</w:t>
      </w:r>
      <w:proofErr w:type="spellEnd"/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Магомедгаджиевна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82A66" w:rsidRPr="00282A66" w:rsidRDefault="00282A66" w:rsidP="00282A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</w:pPr>
      <w:r w:rsidRPr="00282A6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    </w:t>
      </w:r>
      <w:r w:rsidRPr="00282A66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 xml:space="preserve"> Акуша- 2020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282A66" w:rsidRDefault="00282A66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4A4A4A"/>
          <w:sz w:val="21"/>
          <w:szCs w:val="21"/>
        </w:rPr>
        <w:lastRenderedPageBreak/>
        <w:t>( урок рассчитан на 2 часа)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«Зарубки на сердце» 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3)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Эпиграф урока: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«За добро плати добром,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не будь пустельгой»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 xml:space="preserve">(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К.Г.Паустовский</w:t>
      </w:r>
      <w:proofErr w:type="spellEnd"/>
      <w:proofErr w:type="gramEnd"/>
      <w:r>
        <w:rPr>
          <w:rFonts w:ascii="Helvetica" w:hAnsi="Helvetica" w:cs="Helvetica"/>
          <w:color w:val="4A4A4A"/>
          <w:sz w:val="21"/>
          <w:szCs w:val="21"/>
        </w:rPr>
        <w:t>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Цели урока:</w:t>
      </w:r>
    </w:p>
    <w:p w:rsidR="00635FE0" w:rsidRDefault="00635FE0" w:rsidP="00635FE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Познакомиться с рассказом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К.Г.Паустовского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«Телеграмма»</w:t>
      </w:r>
    </w:p>
    <w:p w:rsidR="00635FE0" w:rsidRDefault="00635FE0" w:rsidP="00635FE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Выяснить духовную проблематику рассказа</w:t>
      </w:r>
    </w:p>
    <w:p w:rsidR="00635FE0" w:rsidRDefault="00635FE0" w:rsidP="00635FE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Расширить представление учащихся о композиции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умение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выделить части рассказа, озаглавить каждую, подобрать эпиграф)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4.Учить ребят быть внимательными к художественному слову.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4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План урока.</w:t>
      </w:r>
    </w:p>
    <w:p w:rsidR="00635FE0" w:rsidRDefault="00635FE0" w:rsidP="00635FE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Вступительное слово учителя.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Когда называешь имя Константина Георгиевича Паустовского, то в памяти оживает Мещёрский край, средняя полоса России, с её неброской красотой. Но Паустовский – это и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юг 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с которым связаны «Кара- Бугаз», «Чёрное море», и север , который вызвал к жизни такие книги , как «Озёрный фронт» ,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«Северная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повесть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».Однако</w:t>
      </w:r>
      <w:proofErr w:type="spellEnd"/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самым счастливым для писателя оказалось знакомство именно со средней полосой России. Вот как говорит о ней Паустовский: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« Она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овладела мной сразу и навсегда…С тех пор я не знал ничего более близкого мне, чем наши простые русские люди, и ничего более прекрасного, чем наша земля». Именно здесь написаны «Мещё0рская сторона»., «Повесть о лесах», «Телеграмма»,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« Во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глубине России».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Писателя всегда интересовала жизнь замечательных людей. Это рассказ «Волшебник», посвященный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А.Грину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, рассказы, повести, очерки о Чехове, Блоке, Лермонтове и Гоголе.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Но всё-таки чаще Паустовский писал о людях простых и безвестных, о которых читаем мы с волнением, хотя в произведениях этих нет острого сюжета, захватывающих происшествий. В чём же дело? Может быть, в необыкновенной любви к людям? Может быть, в умении остановиться и внимательно всмотреться в то, что тебя окружает? На эти и другие вопросы, я думаю, мы попробуем ответить, работая над рассказом «Телеграмма»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2.Познакомимся с историей создания рассказа «Телеграмма»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Подготовленный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ученик рассказывает главу «Зарубки на сердце» из книги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К.Г.Паустовского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«Золотая роза»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Чтение рассказа.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Как вы понимаете выражение «зарубки на сердце»?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что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>-то оставило неизгладимый, болезненный след в душе)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Сравните воспоминания писателя и художественный текст. Что нового внёс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автор 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что изменил а что оставил прежним; как построил своё произведение , чтобы у нас остались «зарубки на сердце»?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3. Композиция рассказа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Рассмотрим 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как построен рассказ. Выделяем четыре основные части, озаглавливаем каждую и подбираем эпиграф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.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5 )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4.</w:t>
      </w:r>
      <w:r>
        <w:rPr>
          <w:rFonts w:ascii="Helvetica" w:hAnsi="Helvetica" w:cs="Helvetica"/>
          <w:color w:val="4A4A4A"/>
          <w:sz w:val="21"/>
          <w:szCs w:val="21"/>
        </w:rPr>
        <w:t> Работа с текстом рассказа.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1 часть Мать 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6)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задело вас, тронуло в судьбе Катерины Петровны?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 К.Г. Паустовский передаёт одиночество Катерины Петровны?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Видит всё одно и то же, автор </w:t>
      </w:r>
      <w:proofErr w:type="spellStart"/>
      <w:proofErr w:type="gramStart"/>
      <w:r>
        <w:rPr>
          <w:rFonts w:ascii="Helvetica" w:hAnsi="Helvetica" w:cs="Helvetica"/>
          <w:color w:val="4A4A4A"/>
          <w:sz w:val="21"/>
          <w:szCs w:val="21"/>
        </w:rPr>
        <w:t>говорит,что</w:t>
      </w:r>
      <w:proofErr w:type="spellEnd"/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она «доживала свой век , а не жила.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Ей не с кем было поговорить о прежней жизни.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Она всё время сидит на диване и ждёт, что придёт дочь.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Она что-то перебирает в ридикюле, может, это те извещения, что она получала от дочери. Её нравится касаться их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руками 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она, видимо, думала, что их трогала когда-то дочь.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Она впервые за год решила выйти из дома, когда кто0то долго стучал в калитку.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почему она все-таки решилась идти?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Калитка была заколочена несколько лет, и Катерина Петровна подумала, что дочь об этом не знает.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Пейзаж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Какими художественными средствами Паустовский рисует трагизм положения Катерины Петровны?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Картина осеннего пейзажа. Она настраивает читателя на определённый лад, создаёт тональность повествования.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Читаем текст вслух, делимся впечатлениями.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7 )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-Фразы короткие, и от них веет каким-то холодом и безнадёжностью. И только выбивается из этого ритма предложение о подсолнечнике, который «всё доцветал и никак не мог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доцвесть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Почему именно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« подсолнечник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>» а не «подсолнух», как говорят в деревне?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Появляется ассоциация: одинокое солнышко на фоне серого, чёрного цвета.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как этот подсолнечник, «последняя обитательница мемориального дома».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Творческое задание 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7 )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-Наблюдая за пейзажем, мы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видим ,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что постепенно происходит усиление признаков поздней осени, а у читателя нарастает чувство тревоги, ощущение близкой трагедии.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Чтение эпизода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« Она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задохнулась, остановилась…» </w:t>
      </w:r>
      <w:r>
        <w:rPr>
          <w:rFonts w:ascii="Helvetica" w:hAnsi="Helvetica" w:cs="Helvetica"/>
          <w:color w:val="4A4A4A"/>
          <w:sz w:val="21"/>
          <w:szCs w:val="21"/>
        </w:rPr>
        <w:t>( слайд 9 )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Она сочувствует звёздам, старому клёну, жалеет их. Время изменило и некогда молодой сад. О нём тоже мало заботятся.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Вывод: Страдает человек, и природа у Паустовского «сочувствует ему». Может быть, именно природа помогает жить Катерине Петровне.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Интерьер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10 )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О чём свидетельствуют детали интерьера?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Какие цвета преобладают в пейзаже и интерьере?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Жёлтый, серый, чёрный.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Катерина Петровна живёт воспоминаниями о прошлом. А в настоящем у неё нет никакой радости, только боль одиночества и поэтому равнодушное ожидание смерти.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 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11 )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поняла во время непосильной для неё прогулки Катерина Петровна?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Она убедилась в том, что очень слаба и дни её, вероятно, сочтены. И тогда она написала письмо Насте.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Выразительное чтение письма учителем 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12 )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«Ненаглядная моя!» - всю силу материнской любви вложила Катерина Петровна в эти слова, а в ответ?..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2 часть Дочь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узнали о жизни Насти, её работе?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Живёт в Ленинграде. Есть ли здесь описание природы? Почему? 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13 )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-Не в этом дело. В Ленинграде есть парки, скверы. Насте некогда было всё это увидеть, т.к. она постоянно работала.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узнали о работе Насти?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Она секретарь Союза художников. Работает много. Устройство выставок - всё это делается через её руки. Даже письмо матери некогда написать.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 проявила себя Настя в организации выставки художника Тимофеева?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-Настойчивость, решительность, упорство в достижении цели, участие в судьбе художника. «Ну что ж, будем драться вместе!»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Найдите портрет Насти. Как автор относится к ней? Что помогает это понять?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14 )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-Прямых оценок нет. Но подчёркивает самолюбие Насти. Нравилась Настя сама себе. Художники звали её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Сольвейг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«за русые волосы и большие холодные глаза.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Глаза- зеркало человеческой души. Очень разоблачающий эпитет!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spellStart"/>
      <w:r>
        <w:rPr>
          <w:rFonts w:ascii="Helvetica" w:hAnsi="Helvetica" w:cs="Helvetica"/>
          <w:color w:val="4A4A4A"/>
          <w:sz w:val="21"/>
          <w:szCs w:val="21"/>
        </w:rPr>
        <w:t>Сольвейг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– в переводе «солнечный путь». Но авторское определение «холодные» контрастно этому имени. Солнце не может быть холодным!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Пустые глаза говорят о равнодушии. Страшно, когда встречаешь человека с холодными глазами. Очевидно, у человека такое же холодное сердце.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« Настя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чувствовала на себе насмешливый взгляд скульптуры Гоголя».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Почему именно Гоголя, а не Пушкина или другого писателя?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15 )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Гоголь – сатирик,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который 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по мнению Пушкина, обладал способностью угадывать человека.» А письмо – то в сумочке нераспечатанное. Эх ты, сорока!»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Почему сорока?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-Трещотка, легкомысленная птица.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Вывод: И автор, и великий сатирик видят Настю изнутри: доброта Насти показная, ненастоящая.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Настя получила телеграмму. Её поведение?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Казалось, надо кричать, плакать, бежать, что-то делать. А Настя? Скомкала телеграмму и нахмурилась.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какие слова звучат с кафедры?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работа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с текстом)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Какой художественный приём использует здесь автор и для чего?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Резкий контраст, он подчёркивает несоответствие поступков и похвалы.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Настя совершила предательство. Оценку её поступку даёт Гоголь, он выступает в роли судьи.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что стоит за этим «Эх ты!»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Восклицание сатирика горестно укоризненное. Гоголь видит Настю насквозь: её фальшь, предательство Сатирик презирает её за тщеславие, эгоизм.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3 часть Телеграмма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-Перенесёмся в старинный,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заброшенный ,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опустевший дом.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. </w:t>
      </w:r>
      <w:r>
        <w:rPr>
          <w:rFonts w:ascii="Helvetica" w:hAnsi="Helvetica" w:cs="Helvetica"/>
          <w:color w:val="4A4A4A"/>
          <w:sz w:val="21"/>
          <w:szCs w:val="21"/>
        </w:rPr>
        <w:t>Получение телеграммы – кульминационный центр рассказа.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Каково состояние Катерины Петровны?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-Она доживает последние дни, ждала, слабо надеялась.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Кто такой Тихон? Что вы узнали о нём?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делает Тихон на почте? Какую телеграмму принёс он Катерине Петровне?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работа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с текстом рассказа)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Для чего это делает Тихон?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-Чтобы поддержать её, утешить, смягчить горечь одиночества в последние мгновения жизни, Тихон решился на этот обман.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Догадалась ли Катерина Петровна от кого телеграмма? Почему?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Катерина Петровна поняла, что телеграмма не от Насти. Речь выдаёт авторство пожилого человека, так принято было подписываться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раньше.-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Автор преклоняется перед героиней, её деликатностью, интеллигентностью, добротой, сдержанностью.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Художественная деталь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Единственная слезинка- деталь, подтверждающая её терпеливость и сдержанность.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Поняв, что дочь опять осталась глуха, мать перестала ждать и умирает.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Автор показывает тонкий склад души Катерины Петровны.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Екатерина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( греч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>) - чистая, непорочная.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Рассказ назван «Телеграмма». Их две.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Какую телеграмму имел в виду автор, почему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?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16)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Вторую, потому что Тихон в отличии от Насти проявил человечность, чуткость, заботу, милосердие преподнёс урок нравственности девочке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Манюшке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: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« 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ты смотри, дура, за добро плати добром, не будь пустельгой».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Обращаемся к эпиграфу урока. Как вы понимаете эти слова?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( 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>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17)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( Пустельга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похожа на мелюзга.)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Почему эти слова обращены именно к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Манюшке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Это напутствие пожилого человека девочке, ведь она тоже дочь.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Не будь пустельгой - значит не будь пустым человеком, научись отделять главное от второстепенного - это и авторское напутствие всем читателям.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Какую библейскую заповедь нарушила Настя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?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18)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19)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А вы задали себе такой вопрос: «Я-то не пустельга?»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-Вот эту опору в жизни и потеряла Настя. От карьеризма пострадала её душа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>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Но это безнадёжная болезнь? Или заговорившая совесть свидетельствует о начале возрождения?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Что такое совесть?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Индивид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задание по словарю)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Признание вины за совершённый неблаговидный поступок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-Самоконтроль человека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-Стеснение, стыд, неловкость.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-( Словарь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С.И.Ожегова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) Совесть- чувство нравственной ответственности за своё поведение перед окружающими людьми, обществом.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зачем она дана человеку?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Совесть может предотвратить плохой поступок. Совесть дана человеку для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того .чтобы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контролировать свои поступки, исправить недостатки.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Какие – то факты свидетельствуют о том, что совесть у Насти всё же пробудилась?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Бросив всё, она наконец-то поехала к матери; «проплакала всю ночь, пока за окнами не засинел мутный и тяжёлый (как на душе у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Насти )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рассвет», уехала» крадучись» (стыдно было перед людьми)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И не зря ей казалось, что «никто, кроме самой Катерины Петровны, не мог снять с неё непоправимой вины, невыносимой тяжести».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- Действительно, мать могла бы успокоить Настю, простить её, но матери уже нет, и теперь до конца жизни её придётся испытывать это чувство вины.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Кстати 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в народе всегда отмечалась особая любовь матери к детям, в отличие от неблагодарности последних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Какие пословицы и поговорки вы записали в тетради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?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20 )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Финал рассказа. Эпилог.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для чего, по вашему мнению, вводится в рассказ образ молодой учительницы?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-Она остро почувствовала вину дочери и попыталась заменить Настю, проводив Катерину Петровну в последний путь.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Какая черта есть у неё в отличии от Насти?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Добросердечие, душевность.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Заключительное слово учителя.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Чувствуется симпатия и любовь автора к простым сельским жителям. Это земля «любимая» и «родная для тех, кто здесь родился, рос, работал. И поэтому она как бы разделяет их скорбь «печальная».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Найдите в финале рассказа описание природы. О чём оно вам сказало?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« За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оградой, в лёгком перепархивающем снегу лежала любимая, чуть печальная родная земля»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- Любя искусство, служа ему, Настя могла бы сделать многое для увековечивания памяти своего деда. Тогда связь времён и поколений не прервалась бы, Настя стала бы значимой на земле своих предков. А Катерина Петровна не терзалась бы вопросом: что будет с домом после её смерти.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К.Г.Паустовский</w:t>
      </w:r>
      <w:proofErr w:type="spellEnd"/>
      <w:r>
        <w:rPr>
          <w:rFonts w:ascii="Helvetica" w:hAnsi="Helvetica" w:cs="Helvetica"/>
          <w:b/>
          <w:bCs/>
          <w:color w:val="4A4A4A"/>
          <w:sz w:val="21"/>
          <w:szCs w:val="21"/>
        </w:rPr>
        <w:t>, осуждая и развенчивая Настю, всё же верит в её искреннее раскаяние. Не случайно значение имени Настя (греч) – воскрешающая.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Средства контроля: Кроссворд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20-21)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Итог урока: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Какие же «зарубки на сердце» оставил у вас рассказ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К.Г.Паустовского</w:t>
      </w:r>
      <w:proofErr w:type="spell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«Телеграмма»?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Каким вы представляете себе автора этого произведения?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Что он ценит в людях?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Домашнее задание</w:t>
      </w:r>
      <w:r>
        <w:rPr>
          <w:rFonts w:ascii="Helvetica" w:hAnsi="Helvetica" w:cs="Helvetica"/>
          <w:color w:val="4A4A4A"/>
          <w:sz w:val="21"/>
          <w:szCs w:val="21"/>
        </w:rPr>
        <w:t xml:space="preserve">.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( 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>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23)</w:t>
      </w:r>
    </w:p>
    <w:p w:rsidR="00635FE0" w:rsidRDefault="00635FE0" w:rsidP="00635FE0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Интернет – ресурсы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24)</w:t>
      </w:r>
    </w:p>
    <w:p w:rsidR="00746A76" w:rsidRDefault="00746A76"/>
    <w:sectPr w:rsidR="0074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20A"/>
    <w:multiLevelType w:val="multilevel"/>
    <w:tmpl w:val="748A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45DB9"/>
    <w:multiLevelType w:val="multilevel"/>
    <w:tmpl w:val="AA4E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E0"/>
    <w:rsid w:val="00282A66"/>
    <w:rsid w:val="00635FE0"/>
    <w:rsid w:val="0074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C81C"/>
  <w15:chartTrackingRefBased/>
  <w15:docId w15:val="{B6A93971-86AA-4E38-9D63-9FDAEAA2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2021-05-25T13:19:00Z</dcterms:created>
  <dcterms:modified xsi:type="dcterms:W3CDTF">2021-10-18T18:12:00Z</dcterms:modified>
</cp:coreProperties>
</file>