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D2" w:rsidRDefault="009849D2" w:rsidP="00B5402C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D2" w:rsidRDefault="009849D2" w:rsidP="00B5402C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D2" w:rsidRDefault="009849D2" w:rsidP="00B5402C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D2" w:rsidRDefault="009849D2" w:rsidP="00B5402C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D2" w:rsidRDefault="009849D2" w:rsidP="00B5402C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D2" w:rsidRDefault="009849D2" w:rsidP="00B5402C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D2" w:rsidRPr="00FB559D" w:rsidRDefault="009849D2" w:rsidP="009849D2">
      <w:pPr>
        <w:pStyle w:val="1"/>
      </w:pPr>
      <w:r>
        <w:t xml:space="preserve">                                         </w:t>
      </w:r>
      <w:r w:rsidRPr="00B73A6E">
        <w:t>РЕСПУБЛИКА ДАГЕСТАН</w:t>
      </w:r>
    </w:p>
    <w:p w:rsidR="009849D2" w:rsidRPr="00655A02" w:rsidRDefault="009849D2" w:rsidP="009849D2">
      <w:pPr>
        <w:pStyle w:val="1"/>
      </w:pPr>
      <w:r>
        <w:t xml:space="preserve">                               </w:t>
      </w:r>
      <w:r w:rsidRPr="00655A02">
        <w:t>МУНИЦИПАЛЬНОЕ ОБРАЗОВАНИЕ</w:t>
      </w:r>
    </w:p>
    <w:p w:rsidR="009849D2" w:rsidRPr="0060789A" w:rsidRDefault="009849D2" w:rsidP="009849D2">
      <w:pPr>
        <w:pStyle w:val="1"/>
      </w:pPr>
      <w:r w:rsidRPr="0060789A">
        <w:t xml:space="preserve">                                   </w:t>
      </w:r>
      <w:r>
        <w:t xml:space="preserve">   </w:t>
      </w:r>
      <w:r w:rsidRPr="0060789A">
        <w:t xml:space="preserve">  «АКУШИНСКИЙ РАЙОН»</w:t>
      </w:r>
    </w:p>
    <w:p w:rsidR="009849D2" w:rsidRPr="0060789A" w:rsidRDefault="009849D2" w:rsidP="009849D2">
      <w:pPr>
        <w:pStyle w:val="1"/>
      </w:pPr>
      <w:r w:rsidRPr="0060789A">
        <w:t xml:space="preserve">                </w:t>
      </w:r>
      <w:r>
        <w:t xml:space="preserve">                   </w:t>
      </w:r>
      <w:r w:rsidRPr="0060789A">
        <w:t xml:space="preserve"> МКОУ «</w:t>
      </w:r>
      <w:r>
        <w:t xml:space="preserve">АКУШИНСКАЯ </w:t>
      </w:r>
      <w:r w:rsidRPr="0060789A">
        <w:t xml:space="preserve"> СОШ№2»                                                                                                </w:t>
      </w:r>
    </w:p>
    <w:p w:rsidR="009849D2" w:rsidRDefault="009849D2" w:rsidP="009849D2">
      <w:pPr>
        <w:tabs>
          <w:tab w:val="left" w:pos="10490"/>
        </w:tabs>
        <w:autoSpaceDE w:val="0"/>
        <w:autoSpaceDN w:val="0"/>
        <w:adjustRightInd w:val="0"/>
        <w:spacing w:after="0"/>
        <w:ind w:right="-714"/>
        <w:rPr>
          <w:rFonts w:ascii="Times New Roman" w:hAnsi="Times New Roman" w:cs="Times New Roman"/>
          <w:b/>
          <w:sz w:val="28"/>
          <w:szCs w:val="28"/>
        </w:rPr>
      </w:pPr>
    </w:p>
    <w:p w:rsidR="009849D2" w:rsidRDefault="009849D2" w:rsidP="00B5402C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02C" w:rsidRPr="00A8693D" w:rsidRDefault="009849D2" w:rsidP="009849D2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B5402C" w:rsidRPr="00A8693D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B5402C" w:rsidRPr="00A8693D" w:rsidRDefault="00B5402C" w:rsidP="00B5402C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3D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proofErr w:type="spellStart"/>
      <w:r w:rsidRPr="00A8693D">
        <w:rPr>
          <w:rFonts w:ascii="Times New Roman" w:hAnsi="Times New Roman" w:cs="Times New Roman"/>
          <w:b/>
          <w:sz w:val="28"/>
          <w:szCs w:val="28"/>
        </w:rPr>
        <w:t>онлайн-уроков</w:t>
      </w:r>
      <w:proofErr w:type="spellEnd"/>
      <w:r w:rsidRPr="00A8693D">
        <w:rPr>
          <w:rFonts w:ascii="Times New Roman" w:hAnsi="Times New Roman" w:cs="Times New Roman"/>
          <w:b/>
          <w:sz w:val="28"/>
          <w:szCs w:val="28"/>
        </w:rPr>
        <w:t xml:space="preserve"> финансовой грамотности</w:t>
      </w:r>
    </w:p>
    <w:p w:rsidR="00B5402C" w:rsidRPr="00A8693D" w:rsidRDefault="00B5402C" w:rsidP="002718E9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3D">
        <w:rPr>
          <w:rFonts w:ascii="Times New Roman" w:hAnsi="Times New Roman" w:cs="Times New Roman"/>
          <w:b/>
          <w:sz w:val="28"/>
          <w:szCs w:val="28"/>
        </w:rPr>
        <w:t>в рамках осенней сессии Проекта</w:t>
      </w:r>
    </w:p>
    <w:tbl>
      <w:tblPr>
        <w:tblW w:w="1112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344"/>
        <w:gridCol w:w="2051"/>
        <w:gridCol w:w="1701"/>
        <w:gridCol w:w="1414"/>
        <w:gridCol w:w="1910"/>
      </w:tblGrid>
      <w:tr w:rsidR="00B5402C" w:rsidRPr="00A8693D" w:rsidTr="009849D2">
        <w:trPr>
          <w:trHeight w:val="2123"/>
        </w:trPr>
        <w:tc>
          <w:tcPr>
            <w:tcW w:w="1701" w:type="dxa"/>
            <w:shd w:val="clear" w:color="auto" w:fill="auto"/>
          </w:tcPr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2344" w:type="dxa"/>
            <w:shd w:val="clear" w:color="auto" w:fill="auto"/>
          </w:tcPr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</w:t>
            </w:r>
          </w:p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051" w:type="dxa"/>
            <w:shd w:val="clear" w:color="auto" w:fill="auto"/>
          </w:tcPr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414" w:type="dxa"/>
            <w:shd w:val="clear" w:color="auto" w:fill="auto"/>
          </w:tcPr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910" w:type="dxa"/>
            <w:shd w:val="clear" w:color="auto" w:fill="auto"/>
          </w:tcPr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ФИО,</w:t>
            </w:r>
          </w:p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контакты</w:t>
            </w:r>
          </w:p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ответственного </w:t>
            </w:r>
          </w:p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проведение </w:t>
            </w:r>
          </w:p>
          <w:p w:rsidR="00B5402C" w:rsidRPr="00A8693D" w:rsidRDefault="00B5402C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онлайн-уроков</w:t>
            </w:r>
            <w:proofErr w:type="spellEnd"/>
          </w:p>
          <w:p w:rsidR="00B5402C" w:rsidRPr="00A8693D" w:rsidRDefault="00B5402C" w:rsidP="00B5402C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школе++</w:t>
            </w:r>
            <w:proofErr w:type="spellEnd"/>
          </w:p>
        </w:tc>
      </w:tr>
      <w:tr w:rsidR="00B5402C" w:rsidRPr="00A8693D" w:rsidTr="009849D2">
        <w:trPr>
          <w:trHeight w:val="347"/>
        </w:trPr>
        <w:tc>
          <w:tcPr>
            <w:tcW w:w="1701" w:type="dxa"/>
            <w:shd w:val="clear" w:color="auto" w:fill="auto"/>
          </w:tcPr>
          <w:p w:rsidR="00B5402C" w:rsidRPr="00A8693D" w:rsidRDefault="009849D2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Акуша</w:t>
            </w:r>
          </w:p>
        </w:tc>
        <w:tc>
          <w:tcPr>
            <w:tcW w:w="2344" w:type="dxa"/>
            <w:shd w:val="clear" w:color="auto" w:fill="auto"/>
          </w:tcPr>
          <w:p w:rsidR="00B5402C" w:rsidRPr="00A8693D" w:rsidRDefault="009849D2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МКОУ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Акушинская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 №2»</w:t>
            </w:r>
          </w:p>
        </w:tc>
        <w:tc>
          <w:tcPr>
            <w:tcW w:w="2051" w:type="dxa"/>
            <w:shd w:val="clear" w:color="auto" w:fill="auto"/>
          </w:tcPr>
          <w:p w:rsidR="00B5402C" w:rsidRPr="00A8693D" w:rsidRDefault="009849D2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 Пять простых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чтобы не иметь проблем с долгами»</w:t>
            </w:r>
          </w:p>
        </w:tc>
        <w:tc>
          <w:tcPr>
            <w:tcW w:w="1701" w:type="dxa"/>
            <w:shd w:val="clear" w:color="auto" w:fill="auto"/>
          </w:tcPr>
          <w:p w:rsidR="00B5402C" w:rsidRPr="00A8693D" w:rsidRDefault="009849D2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21.09.2018г.</w:t>
            </w:r>
          </w:p>
        </w:tc>
        <w:tc>
          <w:tcPr>
            <w:tcW w:w="1414" w:type="dxa"/>
            <w:shd w:val="clear" w:color="auto" w:fill="auto"/>
          </w:tcPr>
          <w:p w:rsidR="00B5402C" w:rsidRPr="00A8693D" w:rsidRDefault="009849D2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09:15мин.</w:t>
            </w:r>
          </w:p>
        </w:tc>
        <w:tc>
          <w:tcPr>
            <w:tcW w:w="1910" w:type="dxa"/>
            <w:shd w:val="clear" w:color="auto" w:fill="auto"/>
          </w:tcPr>
          <w:p w:rsidR="00B5402C" w:rsidRPr="00A8693D" w:rsidRDefault="009849D2" w:rsidP="004E0C3E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П.М.</w:t>
            </w:r>
          </w:p>
        </w:tc>
      </w:tr>
    </w:tbl>
    <w:p w:rsidR="00FC2BEF" w:rsidRDefault="00FC2BEF" w:rsidP="002718E9"/>
    <w:sectPr w:rsidR="00FC2BEF" w:rsidSect="009136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184"/>
    <w:rsid w:val="000C3D4F"/>
    <w:rsid w:val="0011454C"/>
    <w:rsid w:val="0025517F"/>
    <w:rsid w:val="002718E9"/>
    <w:rsid w:val="002A12C1"/>
    <w:rsid w:val="00335699"/>
    <w:rsid w:val="00406826"/>
    <w:rsid w:val="00505EF0"/>
    <w:rsid w:val="00551885"/>
    <w:rsid w:val="009849D2"/>
    <w:rsid w:val="00A65BAC"/>
    <w:rsid w:val="00AC63B9"/>
    <w:rsid w:val="00B07171"/>
    <w:rsid w:val="00B5402C"/>
    <w:rsid w:val="00BF3D42"/>
    <w:rsid w:val="00C16C94"/>
    <w:rsid w:val="00D41293"/>
    <w:rsid w:val="00DC480B"/>
    <w:rsid w:val="00E91184"/>
    <w:rsid w:val="00F309ED"/>
    <w:rsid w:val="00FA5307"/>
    <w:rsid w:val="00FC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EF"/>
  </w:style>
  <w:style w:type="paragraph" w:styleId="1">
    <w:name w:val="heading 1"/>
    <w:basedOn w:val="a"/>
    <w:next w:val="a"/>
    <w:link w:val="10"/>
    <w:qFormat/>
    <w:rsid w:val="009849D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18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91184"/>
    <w:rPr>
      <w:color w:val="0000FF"/>
      <w:u w:val="single"/>
    </w:rPr>
  </w:style>
  <w:style w:type="character" w:styleId="a5">
    <w:name w:val="Strong"/>
    <w:basedOn w:val="a0"/>
    <w:uiPriority w:val="22"/>
    <w:qFormat/>
    <w:rsid w:val="00E91184"/>
    <w:rPr>
      <w:b/>
      <w:bCs/>
    </w:rPr>
  </w:style>
  <w:style w:type="paragraph" w:styleId="a6">
    <w:name w:val="Normal (Web)"/>
    <w:basedOn w:val="a"/>
    <w:uiPriority w:val="99"/>
    <w:semiHidden/>
    <w:unhideWhenUsed/>
    <w:rsid w:val="00A6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49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1518A-EED4-4612-BF7D-159D4DA2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Пользователь</cp:lastModifiedBy>
  <cp:revision>3</cp:revision>
  <dcterms:created xsi:type="dcterms:W3CDTF">2018-09-11T07:55:00Z</dcterms:created>
  <dcterms:modified xsi:type="dcterms:W3CDTF">2018-09-19T05:27:00Z</dcterms:modified>
</cp:coreProperties>
</file>